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24A" w:rsidRDefault="008C124A" w:rsidP="008C124A">
      <w:pPr>
        <w:pStyle w:val="a9"/>
        <w:rPr>
          <w:rFonts w:ascii="Times New Roman" w:hAnsi="Times New Roman"/>
          <w:b/>
          <w:sz w:val="44"/>
        </w:rPr>
      </w:pPr>
      <w:r>
        <w:rPr>
          <w:rFonts w:ascii="Times New Roman" w:hAnsi="Times New Roman"/>
          <w:b/>
          <w:sz w:val="44"/>
        </w:rPr>
        <w:t>Reactor System #5:</w:t>
      </w:r>
    </w:p>
    <w:p w:rsidR="008C124A" w:rsidRDefault="008C124A" w:rsidP="008C124A">
      <w:pPr>
        <w:pStyle w:val="a9"/>
        <w:rPr>
          <w:rFonts w:ascii="Times New Roman" w:hAnsi="Times New Roman"/>
          <w:b/>
          <w:sz w:val="44"/>
        </w:rPr>
      </w:pPr>
      <w:r>
        <w:rPr>
          <w:rFonts w:ascii="Times New Roman" w:hAnsi="Times New Roman"/>
          <w:b/>
          <w:sz w:val="44"/>
        </w:rPr>
        <w:t>ALD Reactor for Powder Samples</w:t>
      </w:r>
    </w:p>
    <w:p w:rsidR="008C124A" w:rsidRDefault="008C124A" w:rsidP="008C124A">
      <w:pPr>
        <w:pStyle w:val="a9"/>
        <w:rPr>
          <w:rFonts w:ascii="Times New Roman" w:hAnsi="Times New Roman"/>
          <w:sz w:val="44"/>
        </w:rPr>
      </w:pPr>
    </w:p>
    <w:p w:rsidR="008C124A" w:rsidRDefault="008C124A" w:rsidP="008C124A">
      <w:pPr>
        <w:pStyle w:val="a9"/>
        <w:rPr>
          <w:rFonts w:ascii="Times New Roman" w:hAnsi="Times New Roman"/>
          <w:sz w:val="44"/>
        </w:rPr>
      </w:pPr>
      <w:r>
        <w:rPr>
          <w:rFonts w:ascii="Times New Roman" w:hAnsi="Times New Roman"/>
          <w:sz w:val="44"/>
        </w:rPr>
        <w:t>Manual</w:t>
      </w:r>
    </w:p>
    <w:p w:rsidR="008C124A" w:rsidRDefault="008C124A" w:rsidP="008C124A">
      <w:pPr>
        <w:pStyle w:val="a9"/>
        <w:rPr>
          <w:rFonts w:ascii="Times New Roman" w:hAnsi="Times New Roman"/>
          <w:sz w:val="44"/>
        </w:rPr>
      </w:pPr>
    </w:p>
    <w:p w:rsidR="008C124A" w:rsidRDefault="008C124A" w:rsidP="008C124A">
      <w:pPr>
        <w:pStyle w:val="a9"/>
        <w:rPr>
          <w:rFonts w:ascii="Times New Roman" w:hAnsi="Times New Roman"/>
          <w:sz w:val="44"/>
        </w:rPr>
      </w:pPr>
    </w:p>
    <w:p w:rsidR="008C124A" w:rsidRDefault="008C124A" w:rsidP="00C37E66">
      <w:pPr>
        <w:pStyle w:val="a9"/>
        <w:rPr>
          <w:rFonts w:ascii="Times New Roman" w:hAnsi="Times New Roman"/>
          <w:sz w:val="44"/>
        </w:rPr>
      </w:pPr>
      <w:r>
        <w:rPr>
          <w:rStyle w:val="aa"/>
          <w:rFonts w:ascii="Times New Roman" w:hAnsi="Times New Roman"/>
        </w:rPr>
        <w:commentReference w:id="0"/>
      </w:r>
      <w:r w:rsidR="0078677F" w:rsidRPr="0078677F">
        <w:rPr>
          <w:rFonts w:ascii="Times New Roman" w:hAnsi="Times New Roman"/>
          <w:sz w:val="44"/>
        </w:rPr>
        <w:drawing>
          <wp:inline distT="0" distB="0" distL="0" distR="0">
            <wp:extent cx="4613910" cy="3489960"/>
            <wp:effectExtent l="19050" t="0" r="0" b="0"/>
            <wp:docPr id="15" name="图片 1" descr="F:\UCR\Zaera group related\manuals for operation\my charge\ALD reactor\photo\ALD reactor\SSM10393-1.jpg"/>
            <wp:cNvGraphicFramePr/>
            <a:graphic xmlns:a="http://schemas.openxmlformats.org/drawingml/2006/main">
              <a:graphicData uri="http://schemas.openxmlformats.org/drawingml/2006/picture">
                <pic:pic xmlns:pic="http://schemas.openxmlformats.org/drawingml/2006/picture">
                  <pic:nvPicPr>
                    <pic:cNvPr id="1026" name="Picture 2" descr="F:\UCR\Zaera group related\manuals for operation\my charge\ALD reactor\photo\ALD reactor\SSM10393-1.jpg"/>
                    <pic:cNvPicPr>
                      <a:picLocks noChangeAspect="1" noChangeArrowheads="1"/>
                    </pic:cNvPicPr>
                  </pic:nvPicPr>
                  <pic:blipFill>
                    <a:blip r:embed="rId9"/>
                    <a:srcRect/>
                    <a:stretch>
                      <a:fillRect/>
                    </a:stretch>
                  </pic:blipFill>
                  <pic:spPr bwMode="auto">
                    <a:xfrm>
                      <a:off x="0" y="0"/>
                      <a:ext cx="4613910" cy="3489960"/>
                    </a:xfrm>
                    <a:prstGeom prst="rect">
                      <a:avLst/>
                    </a:prstGeom>
                    <a:noFill/>
                  </pic:spPr>
                </pic:pic>
              </a:graphicData>
            </a:graphic>
          </wp:inline>
        </w:drawing>
      </w:r>
    </w:p>
    <w:p w:rsidR="008C124A" w:rsidRDefault="008C124A" w:rsidP="008C124A">
      <w:pPr>
        <w:pStyle w:val="a9"/>
        <w:rPr>
          <w:rFonts w:ascii="Times New Roman" w:hAnsi="Times New Roman"/>
          <w:sz w:val="44"/>
        </w:rPr>
      </w:pPr>
    </w:p>
    <w:p w:rsidR="008C124A" w:rsidRDefault="008C124A" w:rsidP="008C124A">
      <w:pPr>
        <w:pStyle w:val="a9"/>
        <w:rPr>
          <w:rFonts w:ascii="Times New Roman" w:hAnsi="Times New Roman"/>
          <w:sz w:val="36"/>
        </w:rPr>
      </w:pPr>
    </w:p>
    <w:p w:rsidR="008C124A" w:rsidRDefault="008C124A" w:rsidP="008C124A">
      <w:pPr>
        <w:pStyle w:val="a9"/>
        <w:rPr>
          <w:rFonts w:ascii="Times New Roman" w:hAnsi="Times New Roman"/>
          <w:sz w:val="36"/>
        </w:rPr>
      </w:pPr>
    </w:p>
    <w:p w:rsidR="008C124A" w:rsidRDefault="008C124A" w:rsidP="008C124A">
      <w:pPr>
        <w:pStyle w:val="a9"/>
        <w:rPr>
          <w:rFonts w:ascii="Times New Roman" w:hAnsi="Times New Roman"/>
          <w:sz w:val="36"/>
        </w:rPr>
      </w:pPr>
    </w:p>
    <w:p w:rsidR="008C124A" w:rsidRDefault="008C124A" w:rsidP="008C124A">
      <w:pPr>
        <w:pStyle w:val="a9"/>
        <w:rPr>
          <w:rFonts w:ascii="Times New Roman" w:hAnsi="Times New Roman"/>
          <w:sz w:val="36"/>
        </w:rPr>
      </w:pPr>
    </w:p>
    <w:p w:rsidR="008C124A" w:rsidRDefault="008C124A" w:rsidP="008C124A">
      <w:pPr>
        <w:pStyle w:val="a9"/>
        <w:rPr>
          <w:rFonts w:ascii="Times New Roman" w:hAnsi="Times New Roman"/>
          <w:sz w:val="24"/>
        </w:rPr>
      </w:pPr>
      <w:r>
        <w:rPr>
          <w:rFonts w:ascii="Times New Roman" w:hAnsi="Times New Roman"/>
          <w:sz w:val="24"/>
        </w:rPr>
        <w:t>Francisco Zaera Group</w:t>
      </w:r>
    </w:p>
    <w:p w:rsidR="008C124A" w:rsidRDefault="008C124A" w:rsidP="008C124A">
      <w:pPr>
        <w:jc w:val="center"/>
      </w:pPr>
      <w:r>
        <w:t>Prepared by ZhihuanWeng, January 2014</w:t>
      </w:r>
    </w:p>
    <w:p w:rsidR="008C124A" w:rsidRDefault="008C124A" w:rsidP="008C124A">
      <w:pPr>
        <w:rPr>
          <w:b/>
          <w:sz w:val="28"/>
          <w:szCs w:val="28"/>
        </w:rPr>
      </w:pPr>
    </w:p>
    <w:p w:rsidR="008C124A" w:rsidRPr="0005338F" w:rsidRDefault="008C124A" w:rsidP="008C124A"/>
    <w:p w:rsidR="008C124A" w:rsidRPr="0005338F" w:rsidRDefault="008C124A" w:rsidP="008C124A"/>
    <w:p w:rsidR="008C124A" w:rsidRPr="0005338F" w:rsidRDefault="008C124A" w:rsidP="008C124A"/>
    <w:p w:rsidR="008C124A" w:rsidRDefault="008C124A" w:rsidP="008C124A"/>
    <w:p w:rsidR="0078677F" w:rsidRDefault="0078677F" w:rsidP="008C124A"/>
    <w:p w:rsidR="0078677F" w:rsidRDefault="0078677F" w:rsidP="008C124A"/>
    <w:p w:rsidR="0078677F" w:rsidRDefault="0078677F" w:rsidP="008C124A"/>
    <w:p w:rsidR="0078677F" w:rsidRDefault="0078677F" w:rsidP="008C124A"/>
    <w:p w:rsidR="00E1514A" w:rsidRDefault="00E1514A" w:rsidP="008C124A"/>
    <w:p w:rsidR="00E1514A" w:rsidRPr="0005338F" w:rsidRDefault="00E1514A" w:rsidP="008C124A"/>
    <w:p w:rsidR="008C124A" w:rsidRDefault="008C124A" w:rsidP="008C124A">
      <w:pPr>
        <w:pStyle w:val="1"/>
      </w:pPr>
      <w:r>
        <w:lastRenderedPageBreak/>
        <w:t>Table of Content</w:t>
      </w:r>
    </w:p>
    <w:p w:rsidR="008C124A" w:rsidRDefault="008C124A" w:rsidP="008C124A"/>
    <w:p w:rsidR="008C124A" w:rsidRDefault="008C124A" w:rsidP="00D76956">
      <w:pPr>
        <w:pStyle w:val="a3"/>
        <w:numPr>
          <w:ilvl w:val="0"/>
          <w:numId w:val="2"/>
        </w:numPr>
        <w:spacing w:before="0" w:after="0" w:afterAutospacing="0" w:line="240" w:lineRule="auto"/>
        <w:rPr>
          <w:rFonts w:ascii="Times New Roman" w:hAnsi="Times New Roman" w:cs="Times New Roman"/>
          <w:bCs/>
        </w:rPr>
      </w:pPr>
      <w:r>
        <w:rPr>
          <w:rFonts w:ascii="Times New Roman" w:hAnsi="Times New Roman" w:cs="Times New Roman"/>
        </w:rPr>
        <w:t>General Considerations/Overview of Equipment</w:t>
      </w:r>
    </w:p>
    <w:p w:rsidR="008C124A" w:rsidRDefault="008C124A" w:rsidP="00D76956">
      <w:pPr>
        <w:pStyle w:val="a3"/>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General Laboratory Safety</w:t>
      </w:r>
    </w:p>
    <w:p w:rsidR="008C124A" w:rsidRDefault="008C124A" w:rsidP="00D76956">
      <w:pPr>
        <w:pStyle w:val="a3"/>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Gas and ALD Precursor Handling System</w:t>
      </w:r>
    </w:p>
    <w:p w:rsidR="008C124A" w:rsidRPr="00E7656F" w:rsidRDefault="008C124A" w:rsidP="00D76956">
      <w:pPr>
        <w:pStyle w:val="a3"/>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Design, Schematics</w:t>
      </w:r>
    </w:p>
    <w:p w:rsidR="00E7656F" w:rsidRPr="001633CE" w:rsidRDefault="00E7656F" w:rsidP="00D76956">
      <w:pPr>
        <w:pStyle w:val="a3"/>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Gas Lines and Delivery</w:t>
      </w:r>
    </w:p>
    <w:p w:rsidR="008C124A" w:rsidRPr="001633CE" w:rsidRDefault="008C124A" w:rsidP="00D76956">
      <w:pPr>
        <w:pStyle w:val="a3"/>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ALD Precursor Delivery</w:t>
      </w:r>
    </w:p>
    <w:p w:rsidR="008C124A" w:rsidRPr="001633CE" w:rsidRDefault="008C124A" w:rsidP="00D76956">
      <w:pPr>
        <w:pStyle w:val="a3"/>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High Vapor Pressure Precursors</w:t>
      </w:r>
    </w:p>
    <w:p w:rsidR="008C124A" w:rsidRPr="00C10D89" w:rsidRDefault="008C124A" w:rsidP="00D76956">
      <w:pPr>
        <w:pStyle w:val="a3"/>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Low Vapor Pressure Precursors</w:t>
      </w:r>
    </w:p>
    <w:p w:rsidR="008C124A" w:rsidRPr="001633CE" w:rsidRDefault="008C124A" w:rsidP="00D76956">
      <w:pPr>
        <w:pStyle w:val="a3"/>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Working with Pyrophoric Materials</w:t>
      </w:r>
    </w:p>
    <w:p w:rsidR="008C124A" w:rsidRDefault="008C124A" w:rsidP="00D76956">
      <w:pPr>
        <w:pStyle w:val="a3"/>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General Operation Procedure</w:t>
      </w:r>
    </w:p>
    <w:p w:rsidR="008C124A" w:rsidRDefault="008C124A" w:rsidP="00D76956">
      <w:pPr>
        <w:pStyle w:val="a3"/>
        <w:numPr>
          <w:ilvl w:val="1"/>
          <w:numId w:val="2"/>
        </w:numPr>
        <w:spacing w:before="0" w:after="0" w:afterAutospacing="0" w:line="240" w:lineRule="auto"/>
        <w:rPr>
          <w:rFonts w:ascii="Times New Roman" w:hAnsi="Times New Roman" w:cs="Times New Roman"/>
          <w:bCs/>
        </w:rPr>
      </w:pPr>
      <w:r>
        <w:rPr>
          <w:rFonts w:ascii="Times New Roman" w:hAnsi="Times New Roman" w:cs="Times New Roman"/>
        </w:rPr>
        <w:t>Maintenance</w:t>
      </w:r>
    </w:p>
    <w:p w:rsidR="008C124A" w:rsidRDefault="008C124A" w:rsidP="00D76956">
      <w:pPr>
        <w:pStyle w:val="a3"/>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Building Gas Lines</w:t>
      </w:r>
    </w:p>
    <w:p w:rsidR="008C124A" w:rsidRDefault="008C124A" w:rsidP="00D76956">
      <w:pPr>
        <w:pStyle w:val="a3"/>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Valves</w:t>
      </w:r>
    </w:p>
    <w:p w:rsidR="008C124A" w:rsidRDefault="008C124A" w:rsidP="00D76956">
      <w:pPr>
        <w:pStyle w:val="a3"/>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Pressure Gauges</w:t>
      </w:r>
    </w:p>
    <w:p w:rsidR="008C124A" w:rsidRDefault="008C124A" w:rsidP="00D76956">
      <w:pPr>
        <w:pStyle w:val="a3"/>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Mechanical Pumps</w:t>
      </w:r>
    </w:p>
    <w:p w:rsidR="008C124A" w:rsidRDefault="008C124A" w:rsidP="00D76956">
      <w:pPr>
        <w:pStyle w:val="a3"/>
        <w:numPr>
          <w:ilvl w:val="2"/>
          <w:numId w:val="2"/>
        </w:numPr>
        <w:spacing w:before="0" w:after="0" w:afterAutospacing="0" w:line="240" w:lineRule="auto"/>
        <w:rPr>
          <w:rFonts w:ascii="Times New Roman" w:hAnsi="Times New Roman" w:cs="Times New Roman"/>
          <w:bCs/>
        </w:rPr>
      </w:pPr>
      <w:r>
        <w:rPr>
          <w:rFonts w:ascii="Times New Roman" w:hAnsi="Times New Roman" w:cs="Times New Roman"/>
        </w:rPr>
        <w:t>Finding Leaks</w:t>
      </w:r>
    </w:p>
    <w:p w:rsidR="008C124A" w:rsidRDefault="008C124A" w:rsidP="00D76956">
      <w:pPr>
        <w:pStyle w:val="a3"/>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ALD Reactor</w:t>
      </w:r>
    </w:p>
    <w:p w:rsidR="008C124A" w:rsidRDefault="008C124A" w:rsidP="00D76956">
      <w:pPr>
        <w:pStyle w:val="a3"/>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General Description</w:t>
      </w:r>
    </w:p>
    <w:p w:rsidR="008C124A" w:rsidRDefault="008C124A" w:rsidP="00D76956">
      <w:pPr>
        <w:pStyle w:val="a3"/>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Initial Assembly</w:t>
      </w:r>
    </w:p>
    <w:p w:rsidR="008C124A" w:rsidRDefault="008C124A" w:rsidP="00D76956">
      <w:pPr>
        <w:pStyle w:val="a3"/>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Solid Sample Holder</w:t>
      </w:r>
    </w:p>
    <w:p w:rsidR="008C124A" w:rsidRDefault="008C124A" w:rsidP="00D76956">
      <w:pPr>
        <w:pStyle w:val="a3"/>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Experimental Procedure</w:t>
      </w:r>
    </w:p>
    <w:p w:rsidR="009A7756" w:rsidRDefault="009A7756" w:rsidP="009A7756">
      <w:pPr>
        <w:pStyle w:val="a3"/>
        <w:numPr>
          <w:ilvl w:val="2"/>
          <w:numId w:val="2"/>
        </w:numPr>
        <w:spacing w:before="0" w:after="0" w:afterAutospacing="0" w:line="240" w:lineRule="auto"/>
        <w:rPr>
          <w:rFonts w:ascii="Times New Roman" w:hAnsi="Times New Roman" w:cs="Times New Roman"/>
        </w:rPr>
      </w:pPr>
      <w:r w:rsidRPr="009A7756">
        <w:rPr>
          <w:rFonts w:ascii="Times New Roman" w:hAnsi="Times New Roman" w:cs="Times New Roman"/>
        </w:rPr>
        <w:t>Initial Setting Up</w:t>
      </w:r>
    </w:p>
    <w:p w:rsidR="00306A73" w:rsidRDefault="00306A73" w:rsidP="00306A73">
      <w:pPr>
        <w:pStyle w:val="a3"/>
        <w:numPr>
          <w:ilvl w:val="2"/>
          <w:numId w:val="2"/>
        </w:numPr>
        <w:spacing w:before="0" w:after="0" w:afterAutospacing="0" w:line="240" w:lineRule="auto"/>
        <w:rPr>
          <w:rFonts w:ascii="Times New Roman" w:hAnsi="Times New Roman" w:cs="Times New Roman"/>
        </w:rPr>
      </w:pPr>
      <w:r>
        <w:rPr>
          <w:rFonts w:ascii="Times New Roman" w:hAnsi="Times New Roman" w:cs="Times New Roman"/>
        </w:rPr>
        <w:t>ALD Cycles</w:t>
      </w:r>
    </w:p>
    <w:p w:rsidR="008C124A" w:rsidRPr="00306A73" w:rsidRDefault="008C124A" w:rsidP="00306A73">
      <w:pPr>
        <w:pStyle w:val="a3"/>
        <w:numPr>
          <w:ilvl w:val="2"/>
          <w:numId w:val="2"/>
        </w:numPr>
        <w:spacing w:before="0" w:after="0" w:afterAutospacing="0" w:line="240" w:lineRule="auto"/>
        <w:rPr>
          <w:rFonts w:ascii="Times New Roman" w:hAnsi="Times New Roman" w:cs="Times New Roman"/>
        </w:rPr>
      </w:pPr>
      <w:r w:rsidRPr="00306A73">
        <w:rPr>
          <w:rFonts w:ascii="Times New Roman" w:hAnsi="Times New Roman" w:cs="Times New Roman"/>
        </w:rPr>
        <w:t>Final Steps</w:t>
      </w:r>
    </w:p>
    <w:p w:rsidR="008C124A" w:rsidRDefault="008C124A" w:rsidP="00D76956">
      <w:pPr>
        <w:pStyle w:val="a3"/>
        <w:numPr>
          <w:ilvl w:val="1"/>
          <w:numId w:val="2"/>
        </w:numPr>
        <w:spacing w:before="0" w:after="0" w:afterAutospacing="0" w:line="240" w:lineRule="auto"/>
        <w:rPr>
          <w:rFonts w:ascii="Times New Roman" w:hAnsi="Times New Roman" w:cs="Times New Roman"/>
        </w:rPr>
      </w:pPr>
      <w:r>
        <w:rPr>
          <w:rFonts w:ascii="Times New Roman" w:hAnsi="Times New Roman" w:cs="Times New Roman"/>
        </w:rPr>
        <w:t>Maintenance and Troubleshooting</w:t>
      </w:r>
    </w:p>
    <w:p w:rsidR="008C124A" w:rsidRDefault="008C124A" w:rsidP="00D76956">
      <w:pPr>
        <w:pStyle w:val="a3"/>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Typical Experiment Sequence</w:t>
      </w:r>
    </w:p>
    <w:p w:rsidR="008C124A" w:rsidRDefault="008C124A" w:rsidP="00D76956">
      <w:pPr>
        <w:pStyle w:val="a3"/>
        <w:numPr>
          <w:ilvl w:val="0"/>
          <w:numId w:val="2"/>
        </w:numPr>
        <w:spacing w:before="0" w:after="0" w:afterAutospacing="0" w:line="240" w:lineRule="auto"/>
        <w:rPr>
          <w:rFonts w:ascii="Times New Roman" w:hAnsi="Times New Roman" w:cs="Times New Roman"/>
        </w:rPr>
      </w:pPr>
      <w:r>
        <w:rPr>
          <w:rFonts w:ascii="Times New Roman" w:hAnsi="Times New Roman" w:cs="Times New Roman"/>
        </w:rPr>
        <w:t>Suggested Training for Beginners</w:t>
      </w:r>
    </w:p>
    <w:p w:rsidR="008C124A" w:rsidRDefault="008C124A" w:rsidP="008C124A">
      <w:r>
        <w:br w:type="page"/>
      </w:r>
    </w:p>
    <w:p w:rsidR="008C124A" w:rsidRDefault="008C124A" w:rsidP="00D76956">
      <w:pPr>
        <w:widowControl/>
        <w:numPr>
          <w:ilvl w:val="0"/>
          <w:numId w:val="3"/>
        </w:numPr>
        <w:autoSpaceDN w:val="0"/>
        <w:rPr>
          <w:b/>
          <w:sz w:val="36"/>
          <w:szCs w:val="36"/>
        </w:rPr>
      </w:pPr>
      <w:r>
        <w:rPr>
          <w:b/>
          <w:sz w:val="36"/>
          <w:szCs w:val="36"/>
        </w:rPr>
        <w:lastRenderedPageBreak/>
        <w:t xml:space="preserve">General Considerations/Overview </w:t>
      </w:r>
      <w:commentRangeStart w:id="1"/>
      <w:r>
        <w:rPr>
          <w:b/>
          <w:sz w:val="36"/>
          <w:szCs w:val="36"/>
        </w:rPr>
        <w:t>of Equipment</w:t>
      </w:r>
      <w:commentRangeEnd w:id="1"/>
      <w:r>
        <w:rPr>
          <w:rStyle w:val="aa"/>
          <w:rFonts w:eastAsia="Times New Roman"/>
        </w:rPr>
        <w:commentReference w:id="1"/>
      </w:r>
    </w:p>
    <w:p w:rsidR="008C124A" w:rsidRDefault="008C124A" w:rsidP="008C124A"/>
    <w:p w:rsidR="007E27AA" w:rsidRDefault="007E27AA" w:rsidP="007E27AA">
      <w:pPr>
        <w:jc w:val="center"/>
      </w:pPr>
    </w:p>
    <w:p w:rsidR="007E27AA" w:rsidRDefault="00EA232B" w:rsidP="007E27AA">
      <w:pPr>
        <w:jc w:val="center"/>
      </w:pPr>
      <w:r>
        <w:object w:dxaOrig="7982" w:dyaOrig="59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pt;height:297pt" o:ole="">
            <v:imagedata r:id="rId10" o:title=""/>
          </v:shape>
          <o:OLEObject Type="Embed" ProgID="ChemDraw.Document.6.0" ShapeID="_x0000_i1025" DrawAspect="Content" ObjectID="_1453056367" r:id="rId11"/>
        </w:object>
      </w:r>
    </w:p>
    <w:p w:rsidR="007E27AA" w:rsidRDefault="007E27AA" w:rsidP="00E1514A">
      <w:pPr>
        <w:jc w:val="both"/>
      </w:pPr>
    </w:p>
    <w:p w:rsidR="008C124A" w:rsidRDefault="008C124A" w:rsidP="00FE2A5E">
      <w:pPr>
        <w:jc w:val="both"/>
      </w:pPr>
      <w:r w:rsidRPr="008C124A">
        <w:t xml:space="preserve">This homemade atomic </w:t>
      </w:r>
      <w:r>
        <w:t xml:space="preserve">layer deposition (ALD) reactor, located </w:t>
      </w:r>
      <w:r w:rsidRPr="008C124A">
        <w:t xml:space="preserve">in room </w:t>
      </w:r>
      <w:r>
        <w:t>CS 143,</w:t>
      </w:r>
      <w:r w:rsidRPr="008C124A">
        <w:t xml:space="preserve"> is designed to </w:t>
      </w:r>
      <w:r>
        <w:t>grow</w:t>
      </w:r>
      <w:r w:rsidR="00E1514A">
        <w:t xml:space="preserve"> </w:t>
      </w:r>
      <w:r>
        <w:t>thin</w:t>
      </w:r>
      <w:r w:rsidRPr="008C124A">
        <w:t xml:space="preserve"> oxide (Al</w:t>
      </w:r>
      <w:r w:rsidRPr="008C124A">
        <w:rPr>
          <w:vertAlign w:val="subscript"/>
        </w:rPr>
        <w:t>2</w:t>
      </w:r>
      <w:r w:rsidRPr="008C124A">
        <w:t>O</w:t>
      </w:r>
      <w:r w:rsidRPr="008C124A">
        <w:rPr>
          <w:vertAlign w:val="subscript"/>
        </w:rPr>
        <w:t>3</w:t>
      </w:r>
      <w:r w:rsidRPr="008C124A">
        <w:t xml:space="preserve"> or SiO</w:t>
      </w:r>
      <w:r w:rsidRPr="008C124A">
        <w:rPr>
          <w:vertAlign w:val="subscript"/>
        </w:rPr>
        <w:t>2</w:t>
      </w:r>
      <w:r w:rsidRPr="008C124A">
        <w:t xml:space="preserve">) </w:t>
      </w:r>
      <w:r>
        <w:t xml:space="preserve">films </w:t>
      </w:r>
      <w:r w:rsidRPr="008C124A">
        <w:t>uniformly on the surface (an</w:t>
      </w:r>
      <w:r>
        <w:t xml:space="preserve">d/or inside the pore) of porous and </w:t>
      </w:r>
      <w:r w:rsidRPr="008C124A">
        <w:t xml:space="preserve">nonporous powder materials </w:t>
      </w:r>
      <w:r>
        <w:t>such as SBA-15 and MCM-41</w:t>
      </w:r>
      <w:r w:rsidRPr="008C124A">
        <w:t xml:space="preserve">. </w:t>
      </w:r>
    </w:p>
    <w:p w:rsidR="007E27AA" w:rsidRDefault="007E27AA" w:rsidP="00FE2A5E">
      <w:pPr>
        <w:jc w:val="both"/>
      </w:pPr>
    </w:p>
    <w:p w:rsidR="008C124A" w:rsidRDefault="008C124A" w:rsidP="008C124A">
      <w:r w:rsidRPr="008C124A">
        <w:t>The ALD reactor is composed of the following parts</w:t>
      </w:r>
      <w:r w:rsidR="00583D4E">
        <w:t xml:space="preserve"> (see Picture below)</w:t>
      </w:r>
      <w:r w:rsidRPr="008C124A">
        <w:t>:</w:t>
      </w:r>
    </w:p>
    <w:p w:rsidR="008C124A" w:rsidRPr="008C124A" w:rsidRDefault="008C124A" w:rsidP="008C124A"/>
    <w:p w:rsidR="008C124A" w:rsidRDefault="008C124A" w:rsidP="00965FCB">
      <w:pPr>
        <w:pStyle w:val="NumberedList"/>
      </w:pPr>
      <w:r w:rsidRPr="008C124A">
        <w:t>Reaction chamber</w:t>
      </w:r>
      <w:r>
        <w:t xml:space="preserve">:  </w:t>
      </w:r>
      <w:r w:rsidRPr="008C124A">
        <w:t>Th</w:t>
      </w:r>
      <w:r>
        <w:t>is</w:t>
      </w:r>
      <w:r w:rsidRPr="008C124A">
        <w:t xml:space="preserve"> reaction </w:t>
      </w:r>
      <w:r>
        <w:t>chamber can be heated up to 120°</w:t>
      </w:r>
      <w:r w:rsidRPr="008C124A">
        <w:t xml:space="preserve">C by </w:t>
      </w:r>
      <w:r>
        <w:t xml:space="preserve">using </w:t>
      </w:r>
      <w:r w:rsidRPr="008C124A">
        <w:t>heating tapes</w:t>
      </w:r>
      <w:r>
        <w:t xml:space="preserve"> wrapped around its outside</w:t>
      </w:r>
      <w:r w:rsidRPr="008C124A">
        <w:t xml:space="preserve">. </w:t>
      </w:r>
    </w:p>
    <w:p w:rsidR="003E4FB6" w:rsidRDefault="008C124A" w:rsidP="00965FCB">
      <w:pPr>
        <w:pStyle w:val="NumberedList"/>
      </w:pPr>
      <w:r>
        <w:t>S</w:t>
      </w:r>
      <w:r w:rsidRPr="008C124A">
        <w:t>ample holder</w:t>
      </w:r>
      <w:r>
        <w:t>:  M</w:t>
      </w:r>
      <w:r w:rsidRPr="008C124A">
        <w:t xml:space="preserve">ade </w:t>
      </w:r>
      <w:r>
        <w:t xml:space="preserve">out </w:t>
      </w:r>
      <w:r w:rsidRPr="008C124A">
        <w:t xml:space="preserve">of </w:t>
      </w:r>
      <w:r>
        <w:t xml:space="preserve">a </w:t>
      </w:r>
      <w:r w:rsidRPr="008C124A">
        <w:t xml:space="preserve">Ni sheet and heated by a Ni wire. </w:t>
      </w:r>
      <w:r>
        <w:t xml:space="preserve"> A thermocouple wire pair is spot</w:t>
      </w:r>
      <w:r w:rsidRPr="008C124A">
        <w:t>welded to the back side of the Ni sheet</w:t>
      </w:r>
      <w:r>
        <w:t xml:space="preserve"> to follow the temperature of the sample</w:t>
      </w:r>
      <w:r w:rsidRPr="008C124A">
        <w:t xml:space="preserve">. The sample holder can be modified based on the </w:t>
      </w:r>
      <w:r>
        <w:t xml:space="preserve">requirements of the </w:t>
      </w:r>
      <w:r w:rsidRPr="008C124A">
        <w:t>sample</w:t>
      </w:r>
      <w:r>
        <w:t xml:space="preserve"> to be treated</w:t>
      </w:r>
      <w:r w:rsidRPr="008C124A">
        <w:t xml:space="preserve">. The highest temperature </w:t>
      </w:r>
      <w:r>
        <w:t>that can be reached at</w:t>
      </w:r>
      <w:r w:rsidRPr="008C124A">
        <w:t xml:space="preserve"> the sample is around 350</w:t>
      </w:r>
      <w:r>
        <w:t>°</w:t>
      </w:r>
      <w:r w:rsidRPr="008C124A">
        <w:t>C when full heating power is applied.</w:t>
      </w:r>
    </w:p>
    <w:p w:rsidR="003E4FB6" w:rsidRDefault="003E4FB6" w:rsidP="00D76956">
      <w:pPr>
        <w:pStyle w:val="NumberedList"/>
      </w:pPr>
      <w:r>
        <w:t xml:space="preserve">Heating system:  Two heating systems are associated with the reactor, one for the chamber and the other for the sample holder. </w:t>
      </w:r>
    </w:p>
    <w:p w:rsidR="00583D4E" w:rsidRDefault="008C124A" w:rsidP="008C124A">
      <w:pPr>
        <w:pStyle w:val="NumberedList"/>
      </w:pPr>
      <w:r w:rsidRPr="008C124A">
        <w:t>Precursor/purging gas delivery line</w:t>
      </w:r>
      <w:r w:rsidR="003E4FB6">
        <w:t xml:space="preserve">:  </w:t>
      </w:r>
      <w:r w:rsidRPr="008C124A">
        <w:t xml:space="preserve">Two precursor and purging gas delivery lines are attached to the chamber. If the precursor has </w:t>
      </w:r>
      <w:r w:rsidR="003E4FB6">
        <w:t>a high</w:t>
      </w:r>
      <w:r w:rsidRPr="008C124A">
        <w:t xml:space="preserve"> vapor pressure, it can be attached to the system directly, otherwise, a bubbler can be used. </w:t>
      </w:r>
    </w:p>
    <w:p w:rsidR="00583D4E" w:rsidRDefault="008C124A" w:rsidP="008C124A">
      <w:pPr>
        <w:pStyle w:val="NumberedList"/>
      </w:pPr>
      <w:r w:rsidRPr="008C124A">
        <w:t>Vacuum system</w:t>
      </w:r>
      <w:r w:rsidR="00583D4E">
        <w:t xml:space="preserve">:  </w:t>
      </w:r>
      <w:r w:rsidRPr="008C124A">
        <w:t>The vacuum system is evacuated by a mechanical pump. A</w:t>
      </w:r>
      <w:r w:rsidR="00583D4E">
        <w:t>n</w:t>
      </w:r>
      <w:r w:rsidRPr="008C124A">
        <w:t xml:space="preserve"> Alcatel pump is used</w:t>
      </w:r>
      <w:r w:rsidR="00583D4E">
        <w:t>.  T</w:t>
      </w:r>
      <w:r w:rsidRPr="008C124A">
        <w:t>he ultimate pressure in the reactor should be around or below 10 mTorr.</w:t>
      </w:r>
    </w:p>
    <w:p w:rsidR="008C124A" w:rsidRPr="008C124A" w:rsidRDefault="008C124A" w:rsidP="00583D4E"/>
    <w:p w:rsidR="008C124A" w:rsidRPr="008C124A" w:rsidRDefault="00E556FD" w:rsidP="00583D4E">
      <w:pPr>
        <w:jc w:val="center"/>
      </w:pPr>
      <w:r w:rsidRPr="00E556FD">
        <w:rPr>
          <w:noProof/>
        </w:rPr>
        <w:lastRenderedPageBreak/>
        <w:drawing>
          <wp:inline distT="0" distB="0" distL="0" distR="0">
            <wp:extent cx="5025390" cy="3854466"/>
            <wp:effectExtent l="19050" t="0" r="381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2"/>
                    <a:srcRect/>
                    <a:stretch>
                      <a:fillRect/>
                    </a:stretch>
                  </pic:blipFill>
                  <pic:spPr bwMode="auto">
                    <a:xfrm>
                      <a:off x="0" y="0"/>
                      <a:ext cx="5029277" cy="3857448"/>
                    </a:xfrm>
                    <a:prstGeom prst="rect">
                      <a:avLst/>
                    </a:prstGeom>
                    <a:noFill/>
                    <a:ln w="9525">
                      <a:noFill/>
                      <a:miter lim="800000"/>
                      <a:headEnd/>
                      <a:tailEnd/>
                    </a:ln>
                  </pic:spPr>
                </pic:pic>
              </a:graphicData>
            </a:graphic>
          </wp:inline>
        </w:drawing>
      </w:r>
      <w:r w:rsidR="00583D4E">
        <w:rPr>
          <w:rStyle w:val="aa"/>
          <w:rFonts w:eastAsia="Times New Roman" w:cs="Times New Roman"/>
          <w:kern w:val="0"/>
          <w:lang w:eastAsia="en-US"/>
        </w:rPr>
        <w:commentReference w:id="2"/>
      </w:r>
    </w:p>
    <w:p w:rsidR="008C124A" w:rsidRDefault="008C124A" w:rsidP="008C124A"/>
    <w:p w:rsidR="008C124A" w:rsidRPr="00680DAF" w:rsidRDefault="008C124A" w:rsidP="00D76956">
      <w:pPr>
        <w:widowControl/>
        <w:numPr>
          <w:ilvl w:val="0"/>
          <w:numId w:val="3"/>
        </w:numPr>
        <w:rPr>
          <w:b/>
          <w:sz w:val="36"/>
          <w:szCs w:val="36"/>
        </w:rPr>
      </w:pPr>
      <w:r w:rsidRPr="00680DAF">
        <w:rPr>
          <w:b/>
          <w:sz w:val="36"/>
          <w:szCs w:val="36"/>
        </w:rPr>
        <w:t>General Laboratory Safety</w:t>
      </w:r>
    </w:p>
    <w:p w:rsidR="008C124A" w:rsidRDefault="008C124A" w:rsidP="008C124A"/>
    <w:p w:rsidR="008C124A" w:rsidRPr="00680DAF" w:rsidRDefault="008C124A" w:rsidP="008C124A">
      <w:r>
        <w:t>Before starting any experimental work in the laboratory, a</w:t>
      </w:r>
      <w:r w:rsidRPr="00680DAF">
        <w:t xml:space="preserve">ll users must learn The Laboratory Safety Manual and pass all exams. Users must </w:t>
      </w:r>
      <w:r>
        <w:t xml:space="preserve">also </w:t>
      </w:r>
      <w:r w:rsidRPr="00680DAF">
        <w:t xml:space="preserve">get familiar with </w:t>
      </w:r>
      <w:r>
        <w:t xml:space="preserve">the </w:t>
      </w:r>
      <w:r w:rsidRPr="00680DAF">
        <w:t xml:space="preserve">Injury and Prevention Program (IIPP) and Chemical Hygiene Plans (CHP).  </w:t>
      </w:r>
    </w:p>
    <w:p w:rsidR="008C124A" w:rsidRDefault="008C124A" w:rsidP="008C124A"/>
    <w:p w:rsidR="008C124A" w:rsidRDefault="008C124A" w:rsidP="008C124A">
      <w:r>
        <w:t>All</w:t>
      </w:r>
      <w:r w:rsidRPr="00680DAF">
        <w:t xml:space="preserve"> user</w:t>
      </w:r>
      <w:r>
        <w:t>s</w:t>
      </w:r>
      <w:r w:rsidRPr="00680DAF">
        <w:t xml:space="preserve"> must be familiar with the location of </w:t>
      </w:r>
      <w:r>
        <w:t xml:space="preserve">the </w:t>
      </w:r>
      <w:r w:rsidRPr="00680DAF">
        <w:t xml:space="preserve">fire extinguishers, safety showers, and other safety equipment before </w:t>
      </w:r>
      <w:r>
        <w:t>starting anyexperimental work.  In Room CS 143:</w:t>
      </w:r>
    </w:p>
    <w:p w:rsidR="008C124A" w:rsidRPr="00680DAF" w:rsidRDefault="008C124A" w:rsidP="008C124A"/>
    <w:p w:rsidR="008C124A" w:rsidRPr="00680DAF" w:rsidRDefault="008C124A" w:rsidP="00D76956">
      <w:pPr>
        <w:pStyle w:val="NumberedList"/>
        <w:numPr>
          <w:ilvl w:val="0"/>
          <w:numId w:val="21"/>
        </w:numPr>
      </w:pPr>
      <w:r w:rsidRPr="00680DAF">
        <w:t>Fire Extinguishers:  Locate</w:t>
      </w:r>
      <w:r>
        <w:t>d next to front door of CS</w:t>
      </w:r>
      <w:r w:rsidRPr="00680DAF">
        <w:t xml:space="preserve"> 143.  </w:t>
      </w:r>
    </w:p>
    <w:p w:rsidR="008C124A" w:rsidRPr="00680DAF" w:rsidRDefault="008C124A" w:rsidP="008C124A">
      <w:pPr>
        <w:pStyle w:val="NumberedList"/>
      </w:pPr>
      <w:r w:rsidRPr="00680DAF">
        <w:t xml:space="preserve">Safety Showers and Eyewash Station: Located next to the front door of </w:t>
      </w:r>
      <w:r>
        <w:t>CS</w:t>
      </w:r>
      <w:r w:rsidRPr="00680DAF">
        <w:t xml:space="preserve"> 143. </w:t>
      </w:r>
    </w:p>
    <w:p w:rsidR="008C124A" w:rsidRPr="00680DAF" w:rsidRDefault="008C124A" w:rsidP="008C124A">
      <w:pPr>
        <w:pStyle w:val="NumberedList"/>
      </w:pPr>
      <w:r w:rsidRPr="00680DAF">
        <w:t xml:space="preserve">Fire Exit: two doors in </w:t>
      </w:r>
      <w:r>
        <w:t>CS</w:t>
      </w:r>
      <w:r w:rsidRPr="00680DAF">
        <w:t xml:space="preserve"> 143</w:t>
      </w:r>
    </w:p>
    <w:p w:rsidR="008C124A" w:rsidRPr="00680DAF" w:rsidRDefault="008C124A" w:rsidP="008C124A">
      <w:pPr>
        <w:pStyle w:val="NumberedList"/>
      </w:pPr>
      <w:r w:rsidRPr="00680DAF">
        <w:t xml:space="preserve">First Aid Kits: Located next to front door of </w:t>
      </w:r>
      <w:r>
        <w:t>CS</w:t>
      </w:r>
      <w:r w:rsidRPr="00680DAF">
        <w:t xml:space="preserve"> 143.  </w:t>
      </w:r>
    </w:p>
    <w:p w:rsidR="008C124A" w:rsidRDefault="008C124A" w:rsidP="008C124A"/>
    <w:p w:rsidR="00583D4E" w:rsidRDefault="00583D4E" w:rsidP="00583D4E">
      <w:r>
        <w:t>Some general points to keep in mind:</w:t>
      </w:r>
    </w:p>
    <w:p w:rsidR="00583D4E" w:rsidRDefault="00583D4E" w:rsidP="00583D4E"/>
    <w:p w:rsidR="00583D4E" w:rsidRDefault="00583D4E" w:rsidP="00D76956">
      <w:pPr>
        <w:pStyle w:val="NumberedList"/>
        <w:numPr>
          <w:ilvl w:val="0"/>
          <w:numId w:val="22"/>
        </w:numPr>
      </w:pPr>
      <w:r>
        <w:t>Always follow the laboratory safety procedures described in the appropriate documents when handling chemicals and electrical instruments.</w:t>
      </w:r>
    </w:p>
    <w:p w:rsidR="00583D4E" w:rsidRDefault="00583D4E" w:rsidP="00D76956">
      <w:pPr>
        <w:pStyle w:val="NumberedList"/>
        <w:numPr>
          <w:ilvl w:val="0"/>
          <w:numId w:val="22"/>
        </w:numPr>
      </w:pPr>
      <w:r>
        <w:t xml:space="preserve">Never touch the parts that are inside the reactor directly with unprotected hands.  Wear gloves and make sure that they are clean.  Powder free latex gloves should be used. </w:t>
      </w:r>
    </w:p>
    <w:p w:rsidR="00583D4E" w:rsidRDefault="00583D4E" w:rsidP="00D76956">
      <w:pPr>
        <w:pStyle w:val="NumberedList"/>
        <w:numPr>
          <w:ilvl w:val="0"/>
          <w:numId w:val="22"/>
        </w:numPr>
      </w:pPr>
      <w:r>
        <w:t>The reactor, i.e. stainless steel six-way cross, can be washed with hot water and Liquid-Nox type detergent.  Rinse thoroughly when finished.  Give the parts a fine rinse in ethanol before baking in a stove to dry.</w:t>
      </w:r>
    </w:p>
    <w:p w:rsidR="00583D4E" w:rsidRDefault="00583D4E" w:rsidP="00D76956">
      <w:pPr>
        <w:pStyle w:val="NumberedList"/>
        <w:numPr>
          <w:ilvl w:val="0"/>
          <w:numId w:val="22"/>
        </w:numPr>
      </w:pPr>
      <w:r>
        <w:t>Small parts can be submerged in a beaker containing acetone or ethanol and placed in an ultrasonic bath.  When using an ultrasonic bath, be sure not to place the beaker into the ultrasonic bath directly, rather suspend the beaker in a bath fluid (water).</w:t>
      </w:r>
    </w:p>
    <w:p w:rsidR="00583D4E" w:rsidRDefault="00583D4E" w:rsidP="008C124A"/>
    <w:p w:rsidR="008C124A" w:rsidRDefault="008C124A" w:rsidP="008C124A"/>
    <w:p w:rsidR="008C124A" w:rsidRDefault="008C124A" w:rsidP="00D76956">
      <w:pPr>
        <w:widowControl/>
        <w:numPr>
          <w:ilvl w:val="0"/>
          <w:numId w:val="3"/>
        </w:numPr>
        <w:rPr>
          <w:b/>
          <w:sz w:val="36"/>
          <w:szCs w:val="36"/>
        </w:rPr>
      </w:pPr>
      <w:r>
        <w:rPr>
          <w:b/>
          <w:sz w:val="36"/>
          <w:szCs w:val="36"/>
        </w:rPr>
        <w:t>Gas and ALD Precursor Handling System</w:t>
      </w:r>
    </w:p>
    <w:p w:rsidR="008C124A" w:rsidRDefault="008C124A" w:rsidP="008C124A"/>
    <w:p w:rsidR="008C124A" w:rsidRDefault="008C124A" w:rsidP="00D76956">
      <w:pPr>
        <w:widowControl/>
        <w:numPr>
          <w:ilvl w:val="0"/>
          <w:numId w:val="6"/>
        </w:numPr>
        <w:rPr>
          <w:b/>
          <w:sz w:val="28"/>
          <w:szCs w:val="28"/>
        </w:rPr>
      </w:pPr>
      <w:r>
        <w:rPr>
          <w:b/>
          <w:sz w:val="28"/>
          <w:szCs w:val="28"/>
        </w:rPr>
        <w:t xml:space="preserve">Design, </w:t>
      </w:r>
      <w:commentRangeStart w:id="3"/>
      <w:r>
        <w:rPr>
          <w:b/>
          <w:sz w:val="28"/>
          <w:szCs w:val="28"/>
        </w:rPr>
        <w:t>Schematics</w:t>
      </w:r>
      <w:commentRangeEnd w:id="3"/>
      <w:r>
        <w:rPr>
          <w:rStyle w:val="aa"/>
          <w:rFonts w:eastAsia="Times New Roman"/>
        </w:rPr>
        <w:commentReference w:id="3"/>
      </w:r>
    </w:p>
    <w:p w:rsidR="008C124A" w:rsidRDefault="00B1051D" w:rsidP="00B1051D">
      <w:pPr>
        <w:jc w:val="center"/>
      </w:pPr>
      <w:r w:rsidRPr="00B1051D">
        <w:rPr>
          <w:noProof/>
        </w:rPr>
        <w:lastRenderedPageBreak/>
        <w:drawing>
          <wp:inline distT="0" distB="0" distL="0" distR="0">
            <wp:extent cx="4583430" cy="3399915"/>
            <wp:effectExtent l="1905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4583430" cy="3399915"/>
                    </a:xfrm>
                    <a:prstGeom prst="rect">
                      <a:avLst/>
                    </a:prstGeom>
                    <a:noFill/>
                    <a:ln w="9525">
                      <a:noFill/>
                      <a:miter lim="800000"/>
                      <a:headEnd/>
                      <a:tailEnd/>
                    </a:ln>
                  </pic:spPr>
                </pic:pic>
              </a:graphicData>
            </a:graphic>
          </wp:inline>
        </w:drawing>
      </w:r>
    </w:p>
    <w:p w:rsidR="00312C5D" w:rsidRDefault="00312C5D" w:rsidP="00312C5D"/>
    <w:p w:rsidR="00312C5D" w:rsidRPr="00523C41" w:rsidRDefault="00312C5D" w:rsidP="00B1051D">
      <w:pPr>
        <w:jc w:val="both"/>
        <w:rPr>
          <w:color w:val="FF0000"/>
        </w:rPr>
      </w:pPr>
      <w:r w:rsidRPr="00523C41">
        <w:rPr>
          <w:color w:val="FF0000"/>
        </w:rPr>
        <w:t>The gas line was designed to purge the ALD chamber and carry the precursor to the chamber. As shown in above schematic, the two functions of the gas line can be switch by tuning the valves.</w:t>
      </w:r>
      <w:r w:rsidR="00B1051D" w:rsidRPr="00523C41">
        <w:rPr>
          <w:color w:val="FF0000"/>
        </w:rPr>
        <w:t xml:space="preserve"> </w:t>
      </w:r>
    </w:p>
    <w:p w:rsidR="00B1051D" w:rsidRPr="00523C41" w:rsidRDefault="00B1051D" w:rsidP="00B1051D">
      <w:pPr>
        <w:jc w:val="both"/>
        <w:rPr>
          <w:color w:val="FF0000"/>
        </w:rPr>
      </w:pPr>
    </w:p>
    <w:p w:rsidR="00B1051D" w:rsidRPr="00523C41" w:rsidRDefault="00B1051D" w:rsidP="00B1051D">
      <w:pPr>
        <w:pStyle w:val="a7"/>
        <w:numPr>
          <w:ilvl w:val="0"/>
          <w:numId w:val="45"/>
        </w:numPr>
        <w:ind w:firstLineChars="0"/>
        <w:jc w:val="both"/>
        <w:rPr>
          <w:color w:val="FF0000"/>
        </w:rPr>
      </w:pPr>
      <w:r w:rsidRPr="00523C41">
        <w:rPr>
          <w:color w:val="FF0000"/>
        </w:rPr>
        <w:t>Introduce gas for purge: open V1, V3 and V9, close other valves.</w:t>
      </w:r>
    </w:p>
    <w:p w:rsidR="00B1051D" w:rsidRPr="00523C41" w:rsidRDefault="00B1051D" w:rsidP="00B1051D">
      <w:pPr>
        <w:pStyle w:val="a7"/>
        <w:numPr>
          <w:ilvl w:val="0"/>
          <w:numId w:val="45"/>
        </w:numPr>
        <w:ind w:firstLineChars="0"/>
        <w:jc w:val="both"/>
        <w:rPr>
          <w:color w:val="FF0000"/>
        </w:rPr>
      </w:pPr>
      <w:r w:rsidRPr="00523C41">
        <w:rPr>
          <w:color w:val="FF0000"/>
        </w:rPr>
        <w:t>Introduce gas for carrying precursors</w:t>
      </w:r>
      <w:r w:rsidR="0030128A" w:rsidRPr="00523C41">
        <w:rPr>
          <w:color w:val="FF0000"/>
        </w:rPr>
        <w:t xml:space="preserve"> (bubbling system)</w:t>
      </w:r>
      <w:r w:rsidRPr="00523C41">
        <w:rPr>
          <w:color w:val="FF0000"/>
        </w:rPr>
        <w:t>: take precursor A as example, open V1, V4, V5 and V9</w:t>
      </w:r>
      <w:r w:rsidR="0030128A" w:rsidRPr="00523C41">
        <w:rPr>
          <w:color w:val="FF0000"/>
        </w:rPr>
        <w:t>, close other valves.</w:t>
      </w:r>
    </w:p>
    <w:p w:rsidR="0030128A" w:rsidRPr="00523C41" w:rsidRDefault="0030128A" w:rsidP="0030128A">
      <w:pPr>
        <w:jc w:val="both"/>
        <w:rPr>
          <w:color w:val="FF0000"/>
        </w:rPr>
      </w:pPr>
    </w:p>
    <w:p w:rsidR="0030128A" w:rsidRPr="00523C41" w:rsidRDefault="00D86A79" w:rsidP="0030128A">
      <w:pPr>
        <w:jc w:val="both"/>
        <w:rPr>
          <w:color w:val="FF0000"/>
        </w:rPr>
      </w:pPr>
      <w:r w:rsidRPr="00523C41">
        <w:rPr>
          <w:color w:val="FF0000"/>
        </w:rPr>
        <w:t>Gas flow was controlled by the valve, and the pressure in ALD chamber was monitor by pressure gauge.</w:t>
      </w:r>
    </w:p>
    <w:p w:rsidR="00D86A79" w:rsidRDefault="00D86A79" w:rsidP="0030128A">
      <w:pPr>
        <w:jc w:val="both"/>
      </w:pPr>
    </w:p>
    <w:p w:rsidR="008C124A" w:rsidRPr="00E7656F" w:rsidRDefault="00E7656F" w:rsidP="00E7656F">
      <w:pPr>
        <w:pStyle w:val="a7"/>
        <w:numPr>
          <w:ilvl w:val="0"/>
          <w:numId w:val="6"/>
        </w:numPr>
        <w:ind w:firstLineChars="0"/>
        <w:rPr>
          <w:b/>
          <w:sz w:val="28"/>
          <w:szCs w:val="28"/>
        </w:rPr>
      </w:pPr>
      <w:commentRangeStart w:id="4"/>
      <w:r w:rsidRPr="00E7656F">
        <w:rPr>
          <w:rFonts w:cs="Times New Roman"/>
          <w:b/>
          <w:kern w:val="0"/>
          <w:sz w:val="28"/>
          <w:szCs w:val="28"/>
        </w:rPr>
        <w:t>Gas Lines and Delivery</w:t>
      </w:r>
      <w:commentRangeEnd w:id="4"/>
      <w:r>
        <w:rPr>
          <w:rStyle w:val="aa"/>
          <w:rFonts w:eastAsia="Times New Roman" w:cs="Times New Roman"/>
          <w:kern w:val="0"/>
          <w:lang w:eastAsia="en-US"/>
        </w:rPr>
        <w:commentReference w:id="4"/>
      </w:r>
    </w:p>
    <w:p w:rsidR="00523C41" w:rsidRDefault="00523C41" w:rsidP="008C124A"/>
    <w:p w:rsidR="00523C41" w:rsidRPr="00523C41" w:rsidRDefault="00523C41" w:rsidP="00523C41">
      <w:pPr>
        <w:jc w:val="both"/>
        <w:rPr>
          <w:color w:val="FF0000"/>
        </w:rPr>
      </w:pPr>
      <w:r w:rsidRPr="00523C41">
        <w:rPr>
          <w:color w:val="FF0000"/>
        </w:rPr>
        <w:t xml:space="preserve">As mentioned above, the gas line has two functions, introduce gas to purge chamber and carry precursors to sample holder. </w:t>
      </w:r>
    </w:p>
    <w:p w:rsidR="00523C41" w:rsidRDefault="00523C41" w:rsidP="00523C41">
      <w:pPr>
        <w:jc w:val="both"/>
      </w:pPr>
    </w:p>
    <w:p w:rsidR="00E7656F" w:rsidRDefault="00E7656F" w:rsidP="008C124A">
      <w:r w:rsidRPr="00E7656F">
        <w:t xml:space="preserve">For </w:t>
      </w:r>
      <w:r>
        <w:t>the delivery of gases:</w:t>
      </w:r>
    </w:p>
    <w:p w:rsidR="00E7656F" w:rsidRDefault="00E7656F" w:rsidP="008C124A"/>
    <w:p w:rsidR="00E7656F" w:rsidRDefault="00E7656F" w:rsidP="00E7656F">
      <w:pPr>
        <w:pStyle w:val="a7"/>
        <w:numPr>
          <w:ilvl w:val="0"/>
          <w:numId w:val="40"/>
        </w:numPr>
        <w:ind w:left="720" w:firstLineChars="0"/>
      </w:pPr>
      <w:r>
        <w:t>M</w:t>
      </w:r>
      <w:r w:rsidRPr="00E7656F">
        <w:t xml:space="preserve">ake sure the gas pressure on the gas cylinder side is around 15-20 Psi. </w:t>
      </w:r>
    </w:p>
    <w:p w:rsidR="00E7656F" w:rsidRDefault="00E7656F" w:rsidP="00E7656F">
      <w:pPr>
        <w:pStyle w:val="a7"/>
        <w:numPr>
          <w:ilvl w:val="0"/>
          <w:numId w:val="40"/>
        </w:numPr>
        <w:ind w:left="720" w:firstLineChars="0"/>
      </w:pPr>
      <w:r w:rsidRPr="00E7656F">
        <w:t>Do not go above</w:t>
      </w:r>
      <w:r w:rsidR="00721C1A">
        <w:t xml:space="preserve"> 20 Psi.</w:t>
      </w:r>
    </w:p>
    <w:p w:rsidR="00E7656F" w:rsidRDefault="00E7656F" w:rsidP="008C124A"/>
    <w:p w:rsidR="008C124A" w:rsidRPr="00C51F56" w:rsidRDefault="008C124A" w:rsidP="00D76956">
      <w:pPr>
        <w:widowControl/>
        <w:numPr>
          <w:ilvl w:val="0"/>
          <w:numId w:val="6"/>
        </w:numPr>
        <w:rPr>
          <w:b/>
          <w:sz w:val="28"/>
          <w:szCs w:val="28"/>
        </w:rPr>
      </w:pPr>
      <w:r w:rsidRPr="00C51F56">
        <w:rPr>
          <w:b/>
          <w:sz w:val="28"/>
          <w:szCs w:val="28"/>
        </w:rPr>
        <w:t>ALD Precursor Delivery</w:t>
      </w:r>
    </w:p>
    <w:p w:rsidR="008C124A" w:rsidRDefault="008C124A" w:rsidP="008C124A"/>
    <w:p w:rsidR="008C124A" w:rsidRPr="00C51F56" w:rsidRDefault="008C124A" w:rsidP="00D76956">
      <w:pPr>
        <w:widowControl/>
        <w:numPr>
          <w:ilvl w:val="0"/>
          <w:numId w:val="13"/>
        </w:numPr>
        <w:rPr>
          <w:i/>
        </w:rPr>
      </w:pPr>
      <w:r w:rsidRPr="00C51F56">
        <w:rPr>
          <w:i/>
        </w:rPr>
        <w:t>High Vapor Pressure Precursors</w:t>
      </w:r>
    </w:p>
    <w:p w:rsidR="008C124A" w:rsidRDefault="008C124A" w:rsidP="008C124A"/>
    <w:p w:rsidR="00E7656F" w:rsidRPr="00523C41" w:rsidRDefault="00E7656F" w:rsidP="00523C41">
      <w:pPr>
        <w:jc w:val="both"/>
        <w:rPr>
          <w:color w:val="FF0000"/>
          <w:kern w:val="0"/>
        </w:rPr>
      </w:pPr>
      <w:r>
        <w:rPr>
          <w:kern w:val="0"/>
        </w:rPr>
        <w:t xml:space="preserve">If the precursor has a sufficiently high vapor pressure, it may be delivered directly.  The container with the precursor gas, liquid, or solid can be attached directly to the ALD reactor supply line.  The precursor and line may require heating to increase the vapor </w:t>
      </w:r>
      <w:commentRangeStart w:id="5"/>
      <w:r>
        <w:rPr>
          <w:kern w:val="0"/>
        </w:rPr>
        <w:t>pressure</w:t>
      </w:r>
      <w:commentRangeEnd w:id="5"/>
      <w:r>
        <w:rPr>
          <w:rStyle w:val="aa"/>
          <w:rFonts w:eastAsia="Times New Roman" w:cs="Times New Roman"/>
          <w:kern w:val="0"/>
          <w:lang w:eastAsia="en-US"/>
        </w:rPr>
        <w:commentReference w:id="5"/>
      </w:r>
      <w:r w:rsidR="00523C41">
        <w:rPr>
          <w:kern w:val="0"/>
        </w:rPr>
        <w:t xml:space="preserve"> </w:t>
      </w:r>
      <w:r w:rsidR="00523C41" w:rsidRPr="00523C41">
        <w:rPr>
          <w:color w:val="FF0000"/>
          <w:kern w:val="0"/>
        </w:rPr>
        <w:t>to 100 mTorr.</w:t>
      </w:r>
    </w:p>
    <w:p w:rsidR="00E7656F" w:rsidRDefault="00E7656F" w:rsidP="008C124A"/>
    <w:p w:rsidR="008C124A" w:rsidRPr="00C51F56" w:rsidRDefault="008C124A" w:rsidP="00D76956">
      <w:pPr>
        <w:widowControl/>
        <w:numPr>
          <w:ilvl w:val="0"/>
          <w:numId w:val="13"/>
        </w:numPr>
        <w:rPr>
          <w:i/>
        </w:rPr>
      </w:pPr>
      <w:r w:rsidRPr="00C51F56">
        <w:rPr>
          <w:i/>
        </w:rPr>
        <w:t>Low Vapor Pressure Precursors</w:t>
      </w:r>
    </w:p>
    <w:p w:rsidR="008C124A" w:rsidRDefault="008C124A" w:rsidP="008C124A"/>
    <w:p w:rsidR="008C124A" w:rsidRPr="00C51F56" w:rsidRDefault="008C124A" w:rsidP="00D76956">
      <w:pPr>
        <w:widowControl/>
        <w:numPr>
          <w:ilvl w:val="0"/>
          <w:numId w:val="14"/>
        </w:numPr>
        <w:rPr>
          <w:u w:val="single"/>
        </w:rPr>
      </w:pPr>
      <w:r w:rsidRPr="00C51F56">
        <w:rPr>
          <w:u w:val="single"/>
        </w:rPr>
        <w:t>Precursor and Line Heating</w:t>
      </w:r>
    </w:p>
    <w:p w:rsidR="008C124A" w:rsidRDefault="008C124A" w:rsidP="008C124A"/>
    <w:p w:rsidR="008C124A" w:rsidRPr="00C51F56" w:rsidRDefault="008C124A" w:rsidP="00D76956">
      <w:pPr>
        <w:widowControl/>
        <w:numPr>
          <w:ilvl w:val="0"/>
          <w:numId w:val="14"/>
        </w:numPr>
        <w:rPr>
          <w:u w:val="single"/>
        </w:rPr>
      </w:pPr>
      <w:r w:rsidRPr="00C51F56">
        <w:rPr>
          <w:u w:val="single"/>
        </w:rPr>
        <w:t>Bubbler</w:t>
      </w:r>
    </w:p>
    <w:p w:rsidR="008C124A" w:rsidRDefault="008C124A" w:rsidP="008C124A"/>
    <w:p w:rsidR="008C124A" w:rsidRPr="00C10D89" w:rsidRDefault="008C124A" w:rsidP="00D76956">
      <w:pPr>
        <w:widowControl/>
        <w:numPr>
          <w:ilvl w:val="0"/>
          <w:numId w:val="13"/>
        </w:numPr>
        <w:rPr>
          <w:i/>
        </w:rPr>
      </w:pPr>
      <w:r w:rsidRPr="00C10D89">
        <w:rPr>
          <w:i/>
        </w:rPr>
        <w:t>Working with Pyrophoric Materials</w:t>
      </w:r>
    </w:p>
    <w:p w:rsidR="008C124A" w:rsidRDefault="008C124A" w:rsidP="008C124A"/>
    <w:p w:rsidR="00E85872" w:rsidRDefault="008C124A" w:rsidP="008C124A">
      <w:r>
        <w:t>Many ALD</w:t>
      </w:r>
      <w:r w:rsidRPr="00C10D89">
        <w:t xml:space="preserve"> chemical precursors </w:t>
      </w:r>
      <w:r>
        <w:t>are</w:t>
      </w:r>
      <w:r w:rsidRPr="00C10D89">
        <w:t xml:space="preserve"> high</w:t>
      </w:r>
      <w:r>
        <w:t xml:space="preserve"> reactive or</w:t>
      </w:r>
      <w:r w:rsidRPr="00C10D89">
        <w:t xml:space="preserve"> flammable. Trimethylaluminum  (TMA)</w:t>
      </w:r>
      <w:r>
        <w:t xml:space="preserve"> in particular, used to deposit Al</w:t>
      </w:r>
      <w:r w:rsidRPr="00C10D89">
        <w:rPr>
          <w:vertAlign w:val="subscript"/>
        </w:rPr>
        <w:t>2</w:t>
      </w:r>
      <w:r>
        <w:t>O</w:t>
      </w:r>
      <w:r w:rsidRPr="00C10D89">
        <w:rPr>
          <w:vertAlign w:val="subscript"/>
        </w:rPr>
        <w:t>3</w:t>
      </w:r>
      <w:r>
        <w:t xml:space="preserve"> films,</w:t>
      </w:r>
      <w:r w:rsidRPr="00C10D89">
        <w:t xml:space="preserve"> is one of them. </w:t>
      </w:r>
      <w:r w:rsidR="00E85872">
        <w:t>TMA also</w:t>
      </w:r>
      <w:r w:rsidR="00E85872" w:rsidRPr="00E85872">
        <w:t xml:space="preserve"> causes eye and skin burns</w:t>
      </w:r>
      <w:r w:rsidR="00E85872">
        <w:t>, and</w:t>
      </w:r>
      <w:r w:rsidR="00E85872" w:rsidRPr="00E85872">
        <w:t xml:space="preserve"> is extremely destructive to the tissue of the mucous membranes and upper respiratory tract. </w:t>
      </w:r>
      <w:r w:rsidR="00E85872">
        <w:t xml:space="preserve"> TMA may also</w:t>
      </w:r>
      <w:r w:rsidR="00E85872" w:rsidRPr="00E85872">
        <w:t xml:space="preserve"> be harmful if swallowed, inhaled, or absorbed through </w:t>
      </w:r>
      <w:r w:rsidR="00E85872">
        <w:t xml:space="preserve">the </w:t>
      </w:r>
      <w:r w:rsidR="00E85872" w:rsidRPr="00E85872">
        <w:t>skin.</w:t>
      </w:r>
    </w:p>
    <w:p w:rsidR="00E85872" w:rsidRDefault="00E85872" w:rsidP="008C124A"/>
    <w:p w:rsidR="008C124A" w:rsidRPr="00C10D89" w:rsidRDefault="008C124A" w:rsidP="008C124A">
      <w:r w:rsidRPr="00C10D89">
        <w:t>W</w:t>
      </w:r>
      <w:r>
        <w:t>hen w</w:t>
      </w:r>
      <w:r w:rsidRPr="00C10D89">
        <w:t>orking with TMA</w:t>
      </w:r>
      <w:r>
        <w:t xml:space="preserve"> or another pyrophoric precursor, the</w:t>
      </w:r>
      <w:r w:rsidRPr="00C10D89">
        <w:t xml:space="preserve"> instructions</w:t>
      </w:r>
      <w:r w:rsidR="00B5037F">
        <w:t>listed below need to be followed.  Before starting any operation, prepare as follows:</w:t>
      </w:r>
    </w:p>
    <w:p w:rsidR="008C124A" w:rsidRPr="00C10D89" w:rsidRDefault="008C124A" w:rsidP="008C124A"/>
    <w:p w:rsidR="00B5037F" w:rsidRDefault="00B5037F" w:rsidP="00D76956">
      <w:pPr>
        <w:pStyle w:val="NumberedList"/>
        <w:numPr>
          <w:ilvl w:val="0"/>
          <w:numId w:val="23"/>
        </w:numPr>
      </w:pPr>
      <w:r>
        <w:t>Carefully review the SOP.</w:t>
      </w:r>
    </w:p>
    <w:p w:rsidR="00921159" w:rsidRDefault="00B5037F" w:rsidP="00D76956">
      <w:pPr>
        <w:pStyle w:val="NumberedList"/>
        <w:numPr>
          <w:ilvl w:val="0"/>
          <w:numId w:val="23"/>
        </w:numPr>
      </w:pPr>
      <w:r>
        <w:t xml:space="preserve">Do not work with TMA when alone in the Lab. </w:t>
      </w:r>
    </w:p>
    <w:p w:rsidR="00B5037F" w:rsidRDefault="00B5037F" w:rsidP="00D76956">
      <w:pPr>
        <w:pStyle w:val="NumberedList"/>
        <w:numPr>
          <w:ilvl w:val="0"/>
          <w:numId w:val="23"/>
        </w:numPr>
      </w:pPr>
      <w:r>
        <w:t>Wear the appropriate PPE:</w:t>
      </w:r>
    </w:p>
    <w:p w:rsidR="00B5037F" w:rsidRDefault="00B5037F" w:rsidP="00D76956">
      <w:pPr>
        <w:pStyle w:val="NumberedList"/>
        <w:numPr>
          <w:ilvl w:val="1"/>
          <w:numId w:val="5"/>
        </w:numPr>
        <w:ind w:left="1080"/>
      </w:pPr>
      <w:r>
        <w:t>Eye protection: Safety glasses with side shields should be worn;</w:t>
      </w:r>
    </w:p>
    <w:p w:rsidR="00B5037F" w:rsidRDefault="00B5037F" w:rsidP="00D76956">
      <w:pPr>
        <w:pStyle w:val="NumberedList"/>
        <w:numPr>
          <w:ilvl w:val="1"/>
          <w:numId w:val="5"/>
        </w:numPr>
        <w:ind w:left="1080"/>
      </w:pPr>
      <w:r>
        <w:t>Skin and body protection: Wear flame-resistant lab coat, long pants, and closed-toe shoes.</w:t>
      </w:r>
    </w:p>
    <w:p w:rsidR="00921159" w:rsidRDefault="00B5037F" w:rsidP="00D76956">
      <w:pPr>
        <w:pStyle w:val="NumberedList"/>
        <w:numPr>
          <w:ilvl w:val="1"/>
          <w:numId w:val="5"/>
        </w:numPr>
        <w:ind w:left="1080"/>
      </w:pPr>
      <w:r>
        <w:t>Hand protection: At a minimum, wear a ni</w:t>
      </w:r>
      <w:r w:rsidR="00921159">
        <w:t>trile chemical-resistant glove.</w:t>
      </w:r>
    </w:p>
    <w:p w:rsidR="008C124A" w:rsidRDefault="00B5037F" w:rsidP="00D76956">
      <w:pPr>
        <w:pStyle w:val="NumberedList"/>
      </w:pPr>
      <w:r>
        <w:t>L</w:t>
      </w:r>
      <w:r w:rsidR="008C124A" w:rsidRPr="00C10D89">
        <w:t>ocate the powdered lime (sand</w:t>
      </w:r>
      <w:r>
        <w:t>, left bottle in Picture below</w:t>
      </w:r>
      <w:r w:rsidR="008C124A" w:rsidRPr="00C10D89">
        <w:t xml:space="preserve">), fire extinguisher, eyewash and safety shower. </w:t>
      </w:r>
    </w:p>
    <w:p w:rsidR="00B5037F" w:rsidRDefault="00B5037F" w:rsidP="00965FCB">
      <w:pPr>
        <w:pStyle w:val="NumberedList"/>
        <w:numPr>
          <w:ilvl w:val="0"/>
          <w:numId w:val="0"/>
        </w:numPr>
        <w:jc w:val="center"/>
      </w:pPr>
    </w:p>
    <w:p w:rsidR="00B5037F" w:rsidRDefault="005C5054" w:rsidP="005C5054">
      <w:pPr>
        <w:pStyle w:val="NumberedList"/>
        <w:numPr>
          <w:ilvl w:val="0"/>
          <w:numId w:val="0"/>
        </w:numPr>
        <w:jc w:val="center"/>
      </w:pPr>
      <w:r>
        <w:rPr>
          <w:noProof/>
          <w:lang w:eastAsia="zh-CN"/>
        </w:rPr>
        <w:drawing>
          <wp:inline distT="0" distB="0" distL="0" distR="0">
            <wp:extent cx="4572000" cy="28338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om Clipboard.jpg"/>
                    <pic:cNvPicPr/>
                  </pic:nvPicPr>
                  <pic:blipFill>
                    <a:blip r:embed="rId1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72000" cy="2833884"/>
                    </a:xfrm>
                    <a:prstGeom prst="rect">
                      <a:avLst/>
                    </a:prstGeom>
                  </pic:spPr>
                </pic:pic>
              </a:graphicData>
            </a:graphic>
          </wp:inline>
        </w:drawing>
      </w:r>
    </w:p>
    <w:p w:rsidR="005C5054" w:rsidRDefault="005C5054" w:rsidP="005C5054">
      <w:pPr>
        <w:pStyle w:val="NumberedList"/>
        <w:numPr>
          <w:ilvl w:val="0"/>
          <w:numId w:val="0"/>
        </w:numPr>
        <w:jc w:val="center"/>
      </w:pPr>
    </w:p>
    <w:p w:rsidR="00B5037F" w:rsidRDefault="00B5037F" w:rsidP="00965FCB">
      <w:pPr>
        <w:pStyle w:val="NumberedList"/>
        <w:numPr>
          <w:ilvl w:val="0"/>
          <w:numId w:val="0"/>
        </w:numPr>
      </w:pPr>
      <w:r>
        <w:t>Concerning the set up of the experiment:</w:t>
      </w:r>
    </w:p>
    <w:p w:rsidR="00965FCB" w:rsidRDefault="00965FCB" w:rsidP="00965FCB">
      <w:pPr>
        <w:pStyle w:val="NumberedList"/>
        <w:numPr>
          <w:ilvl w:val="0"/>
          <w:numId w:val="0"/>
        </w:numPr>
      </w:pPr>
    </w:p>
    <w:p w:rsidR="00965FCB" w:rsidRDefault="008C124A" w:rsidP="00965FCB">
      <w:pPr>
        <w:pStyle w:val="NumberedList"/>
        <w:numPr>
          <w:ilvl w:val="0"/>
          <w:numId w:val="42"/>
        </w:numPr>
      </w:pPr>
      <w:r w:rsidRPr="00C10D89">
        <w:t xml:space="preserve">TMA is </w:t>
      </w:r>
      <w:r>
        <w:t xml:space="preserve">a </w:t>
      </w:r>
      <w:r w:rsidRPr="00C10D89">
        <w:t>volatile liquid</w:t>
      </w:r>
      <w:r>
        <w:t>.  It is</w:t>
      </w:r>
      <w:r w:rsidRPr="00C10D89">
        <w:t xml:space="preserve"> stored in stainless steel containers with a ball valve</w:t>
      </w:r>
      <w:r w:rsidR="00B5037F">
        <w:t xml:space="preserve"> (blue container in Picture above)</w:t>
      </w:r>
      <w:r w:rsidRPr="00C10D89">
        <w:t xml:space="preserve">. </w:t>
      </w:r>
    </w:p>
    <w:p w:rsidR="00965FCB" w:rsidRDefault="008C124A" w:rsidP="00965FCB">
      <w:pPr>
        <w:pStyle w:val="NumberedList"/>
        <w:numPr>
          <w:ilvl w:val="0"/>
          <w:numId w:val="42"/>
        </w:numPr>
      </w:pPr>
      <w:r w:rsidRPr="00C10D89">
        <w:t xml:space="preserve">The container </w:t>
      </w:r>
      <w:r>
        <w:t>must be connected to the ALD reactor</w:t>
      </w:r>
      <w:r w:rsidR="00D57D65">
        <w:rPr>
          <w:rFonts w:eastAsiaTheme="minorEastAsia" w:hint="eastAsia"/>
          <w:lang w:eastAsia="zh-CN"/>
        </w:rPr>
        <w:t xml:space="preserve"> </w:t>
      </w:r>
      <w:r>
        <w:t>via</w:t>
      </w:r>
      <w:r w:rsidRPr="00C10D89">
        <w:t xml:space="preserve"> Swagelok fittings. </w:t>
      </w:r>
    </w:p>
    <w:p w:rsidR="00965FCB" w:rsidRDefault="008C124A" w:rsidP="00965FCB">
      <w:pPr>
        <w:pStyle w:val="NumberedList"/>
        <w:numPr>
          <w:ilvl w:val="0"/>
          <w:numId w:val="42"/>
        </w:numPr>
      </w:pPr>
      <w:r>
        <w:t>P</w:t>
      </w:r>
      <w:r w:rsidRPr="00C10D89">
        <w:t>ump</w:t>
      </w:r>
      <w:r>
        <w:t xml:space="preserve"> the reactor by using</w:t>
      </w:r>
      <w:r w:rsidRPr="00C10D89">
        <w:t xml:space="preserve"> a mechanical pump</w:t>
      </w:r>
      <w:r>
        <w:t>.  Keep it pumped</w:t>
      </w:r>
      <w:r w:rsidRPr="00C10D89">
        <w:t xml:space="preserve"> all the time. </w:t>
      </w:r>
    </w:p>
    <w:p w:rsidR="00965FCB" w:rsidRDefault="008C124A" w:rsidP="00965FCB">
      <w:pPr>
        <w:pStyle w:val="NumberedList"/>
        <w:numPr>
          <w:ilvl w:val="0"/>
          <w:numId w:val="42"/>
        </w:numPr>
      </w:pPr>
      <w:r w:rsidRPr="00C10D89">
        <w:t xml:space="preserve">In </w:t>
      </w:r>
      <w:r>
        <w:t>our</w:t>
      </w:r>
      <w:r w:rsidRPr="00C10D89">
        <w:t xml:space="preserve"> lab, TMA can only be used when it is connected to a well-pumped reactor. </w:t>
      </w:r>
    </w:p>
    <w:p w:rsidR="00965FCB" w:rsidRDefault="00D57D65" w:rsidP="00965FCB">
      <w:pPr>
        <w:pStyle w:val="NumberedList"/>
        <w:numPr>
          <w:ilvl w:val="0"/>
          <w:numId w:val="42"/>
        </w:numPr>
      </w:pPr>
      <w:r>
        <w:t>The precursor</w:t>
      </w:r>
      <w:r w:rsidR="008C124A">
        <w:t>s introduced in</w:t>
      </w:r>
      <w:r w:rsidR="008C124A" w:rsidRPr="00C10D89">
        <w:t>to the reactor</w:t>
      </w:r>
      <w:r w:rsidR="008C124A">
        <w:t xml:space="preserve"> by directing its vapor via</w:t>
      </w:r>
      <w:commentRangeStart w:id="6"/>
      <w:r w:rsidR="008C124A">
        <w:t xml:space="preserve"> a leak valve</w:t>
      </w:r>
      <w:commentRangeEnd w:id="6"/>
      <w:r w:rsidR="008C124A">
        <w:rPr>
          <w:rStyle w:val="aa"/>
          <w:rFonts w:eastAsia="Times New Roman"/>
          <w:lang w:eastAsia="en-US"/>
        </w:rPr>
        <w:commentReference w:id="6"/>
      </w:r>
      <w:r w:rsidR="008C124A" w:rsidRPr="00C10D89">
        <w:t xml:space="preserve">. </w:t>
      </w:r>
    </w:p>
    <w:p w:rsidR="008C124A" w:rsidRPr="00C10D89" w:rsidRDefault="008C124A" w:rsidP="00965FCB">
      <w:pPr>
        <w:pStyle w:val="NumberedList"/>
        <w:numPr>
          <w:ilvl w:val="0"/>
          <w:numId w:val="42"/>
        </w:numPr>
      </w:pPr>
      <w:r w:rsidRPr="00C10D89">
        <w:t xml:space="preserve">Do not try to get </w:t>
      </w:r>
      <w:r>
        <w:t xml:space="preserve">any </w:t>
      </w:r>
      <w:r w:rsidRPr="00C10D89">
        <w:t xml:space="preserve">neat </w:t>
      </w:r>
      <w:r>
        <w:t>TMA</w:t>
      </w:r>
      <w:r w:rsidR="00D57D65">
        <w:rPr>
          <w:rFonts w:eastAsiaTheme="minorEastAsia" w:hint="eastAsia"/>
          <w:lang w:eastAsia="zh-CN"/>
        </w:rPr>
        <w:t xml:space="preserve"> </w:t>
      </w:r>
      <w:r>
        <w:t>liquids out from the container!</w:t>
      </w:r>
    </w:p>
    <w:p w:rsidR="008C124A" w:rsidRDefault="008C124A" w:rsidP="008C124A"/>
    <w:p w:rsidR="008C124A" w:rsidRDefault="008C124A" w:rsidP="008C124A">
      <w:r>
        <w:t>To carry out an ALD process with TMA (or another pyrophoric precursor):</w:t>
      </w:r>
    </w:p>
    <w:p w:rsidR="008C124A" w:rsidRPr="00C10D89" w:rsidRDefault="008C124A" w:rsidP="008C124A">
      <w:r>
        <w:rPr>
          <w:noProof/>
        </w:rPr>
        <w:drawing>
          <wp:anchor distT="0" distB="0" distL="114300" distR="114300" simplePos="0" relativeHeight="251659264" behindDoc="1" locked="0" layoutInCell="1" allowOverlap="1">
            <wp:simplePos x="0" y="0"/>
            <wp:positionH relativeFrom="column">
              <wp:posOffset>4620895</wp:posOffset>
            </wp:positionH>
            <wp:positionV relativeFrom="paragraph">
              <wp:posOffset>145415</wp:posOffset>
            </wp:positionV>
            <wp:extent cx="1097280" cy="713740"/>
            <wp:effectExtent l="0" t="0" r="0" b="0"/>
            <wp:wrapTight wrapText="bothSides">
              <wp:wrapPolygon edited="0">
                <wp:start x="0" y="0"/>
                <wp:lineTo x="0" y="20754"/>
                <wp:lineTo x="21000" y="20754"/>
                <wp:lineTo x="21000" y="0"/>
                <wp:lineTo x="0" y="0"/>
              </wp:wrapPolygon>
            </wp:wrapTight>
            <wp:docPr id="3" name="Picture 3" descr="CAM00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00289"/>
                    <pic:cNvPicPr>
                      <a:picLocks noChangeAspect="1" noChangeArrowheads="1"/>
                    </pic:cNvPicPr>
                  </pic:nvPicPr>
                  <pic:blipFill>
                    <a:blip r:embed="rId1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2795" t="35510" r="25256" b="36775"/>
                    <a:stretch>
                      <a:fillRect/>
                    </a:stretch>
                  </pic:blipFill>
                  <pic:spPr bwMode="auto">
                    <a:xfrm>
                      <a:off x="0" y="0"/>
                      <a:ext cx="1097280" cy="713740"/>
                    </a:xfrm>
                    <a:prstGeom prst="rect">
                      <a:avLst/>
                    </a:prstGeom>
                    <a:noFill/>
                    <a:ln>
                      <a:noFill/>
                    </a:ln>
                  </pic:spPr>
                </pic:pic>
              </a:graphicData>
            </a:graphic>
          </wp:anchor>
        </w:drawing>
      </w:r>
    </w:p>
    <w:p w:rsidR="008C124A" w:rsidRDefault="008C124A" w:rsidP="00D76956">
      <w:pPr>
        <w:pStyle w:val="NumberedList"/>
        <w:numPr>
          <w:ilvl w:val="0"/>
          <w:numId w:val="17"/>
        </w:numPr>
      </w:pPr>
      <w:r>
        <w:t>C</w:t>
      </w:r>
      <w:r w:rsidRPr="00C10D89">
        <w:t>heck the reactor for possible leaks. The base pressure in the reactor should around 5-10 m</w:t>
      </w:r>
      <w:r>
        <w:t>T</w:t>
      </w:r>
      <w:r w:rsidRPr="00C10D89">
        <w:t xml:space="preserve">orr, as read in the thermocouple gauge (see </w:t>
      </w:r>
      <w:r>
        <w:t>P</w:t>
      </w:r>
      <w:r w:rsidRPr="00C10D89">
        <w:t>icture</w:t>
      </w:r>
      <w:r>
        <w:t xml:space="preserve"> on the right</w:t>
      </w:r>
      <w:r w:rsidRPr="00C10D89">
        <w:t xml:space="preserve">).  Fix </w:t>
      </w:r>
      <w:r>
        <w:t>any</w:t>
      </w:r>
      <w:r w:rsidRPr="00C10D89">
        <w:t xml:space="preserve"> leaks before connect</w:t>
      </w:r>
      <w:r>
        <w:t>ing</w:t>
      </w:r>
      <w:r w:rsidRPr="00C10D89">
        <w:t xml:space="preserve"> the TMA to</w:t>
      </w:r>
      <w:r>
        <w:t xml:space="preserve"> the reactor.</w:t>
      </w:r>
    </w:p>
    <w:p w:rsidR="008C124A" w:rsidRDefault="00EC6828" w:rsidP="00965FCB">
      <w:pPr>
        <w:pStyle w:val="NumberedList"/>
        <w:numPr>
          <w:ilvl w:val="0"/>
          <w:numId w:val="0"/>
        </w:numPr>
      </w:pPr>
      <w:r>
        <w:rPr>
          <w:noProof/>
          <w:lang w:eastAsia="en-US"/>
        </w:rPr>
        <w:pict>
          <v:group id="_x0000_s1028" style="position:absolute;margin-left:352.5pt;margin-top:13.65pt;width:109pt;height:74.8pt;z-index:251660288" coordorigin="8490,5301" coordsize="2180,1496" wrapcoords="-148 0 -148 21168 21600 21168 21600 0 -148 0">
            <v:shape id="_x0000_s1029" type="#_x0000_t75" style="position:absolute;left:8490;top:5301;width:2180;height:1496" wrapcoords="-41 0 -41 21546 21600 21546 21600 0 -41 0">
              <v:imagedata r:id="rId16" o:title="CAM00293" croptop="7772f" cropbottom="13682f" cropright="17568f"/>
            </v:shape>
            <v:group id="_x0000_s1030" style="position:absolute;left:9211;top:5674;width:1414;height:748" coordorigin="9211,5674" coordsize="1414,748" wrapcoords="5285 432 5285 3024 7812 6912 10340 8208 11259 8208 10340 4752 8272 864 6893 432 5285 432">
              <v:shapetype id="_x0000_t202" coordsize="21600,21600" o:spt="202" path="m,l,21600r21600,l21600,xe">
                <v:stroke joinstyle="miter"/>
                <v:path gradientshapeok="t" o:connecttype="rect"/>
              </v:shapetype>
              <v:shape id="Text Box 2" o:spid="_x0000_s1031" type="#_x0000_t202" style="position:absolute;left:9211;top:5978;width:1414;height:4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style="mso-next-textbox:#Text Box 2">
                  <w:txbxContent>
                    <w:p w:rsidR="002D109E" w:rsidRPr="00F412D6" w:rsidRDefault="002D109E" w:rsidP="008C124A">
                      <w:pPr>
                        <w:rPr>
                          <w:b/>
                          <w:color w:val="F2F2F2"/>
                        </w:rPr>
                      </w:pPr>
                      <w:r w:rsidRPr="00F412D6">
                        <w:rPr>
                          <w:b/>
                          <w:color w:val="F2F2F2"/>
                        </w:rPr>
                        <w:t>Ball Valve</w:t>
                      </w:r>
                    </w:p>
                  </w:txbxContent>
                </v:textbox>
              </v:shape>
              <v:shapetype id="_x0000_t32" coordsize="21600,21600" o:spt="32" o:oned="t" path="m,l21600,21600e" filled="f">
                <v:path arrowok="t" fillok="f" o:connecttype="none"/>
                <o:lock v:ext="edit" shapetype="t"/>
              </v:shapetype>
              <v:shape id="_x0000_s1032" type="#_x0000_t32" style="position:absolute;left:9577;top:5674;width:352;height:304;flip:x y" o:connectortype="straight" strokecolor="red">
                <v:stroke endarrow="block"/>
              </v:shape>
            </v:group>
            <w10:wrap type="tight"/>
          </v:group>
        </w:pict>
      </w:r>
    </w:p>
    <w:p w:rsidR="00DE08FA" w:rsidRDefault="008C124A" w:rsidP="00D76956">
      <w:pPr>
        <w:pStyle w:val="NumberedList"/>
        <w:numPr>
          <w:ilvl w:val="0"/>
          <w:numId w:val="17"/>
        </w:numPr>
      </w:pPr>
      <w:r w:rsidRPr="00C10D89">
        <w:lastRenderedPageBreak/>
        <w:t xml:space="preserve">Connect </w:t>
      </w:r>
      <w:r>
        <w:t xml:space="preserve">the </w:t>
      </w:r>
      <w:r w:rsidRPr="00C10D89">
        <w:t>TMA</w:t>
      </w:r>
      <w:r>
        <w:t xml:space="preserve"> container</w:t>
      </w:r>
      <w:r w:rsidRPr="00C10D89">
        <w:t xml:space="preserve"> to the reactor by</w:t>
      </w:r>
      <w:r>
        <w:t xml:space="preserve"> using a Swagelok fitting</w:t>
      </w:r>
      <w:r w:rsidRPr="00C10D89">
        <w:t>. When handl</w:t>
      </w:r>
      <w:r>
        <w:t>ing</w:t>
      </w:r>
      <w:r w:rsidRPr="00C10D89">
        <w:t xml:space="preserve"> TMA, </w:t>
      </w:r>
      <w:r>
        <w:t xml:space="preserve">ware </w:t>
      </w:r>
      <w:r w:rsidRPr="00C10D89">
        <w:t>safety glass</w:t>
      </w:r>
      <w:r>
        <w:t xml:space="preserve">es, a fire-retardant </w:t>
      </w:r>
      <w:r w:rsidRPr="00C10D89">
        <w:t>lab coat, and gloves</w:t>
      </w:r>
      <w:r>
        <w:t>.   When TMA is not in use</w:t>
      </w:r>
      <w:r>
        <w:rPr>
          <w:rFonts w:ascii="Times" w:hAnsi="Times"/>
          <w:sz w:val="20"/>
        </w:rPr>
        <w:t>, t</w:t>
      </w:r>
      <w:r w:rsidRPr="00C10D89">
        <w:t>he ball valve of the metal container should be alway</w:t>
      </w:r>
      <w:r>
        <w:t>s in off position (see Picture on the right)</w:t>
      </w:r>
      <w:r w:rsidR="00DE08FA">
        <w:t xml:space="preserve">. </w:t>
      </w:r>
    </w:p>
    <w:p w:rsidR="00840267" w:rsidRDefault="00840267" w:rsidP="00965FCB">
      <w:pPr>
        <w:pStyle w:val="NumberedList"/>
        <w:numPr>
          <w:ilvl w:val="0"/>
          <w:numId w:val="0"/>
        </w:numPr>
      </w:pPr>
    </w:p>
    <w:p w:rsidR="00DE08FA" w:rsidRDefault="008C124A" w:rsidP="00D76956">
      <w:pPr>
        <w:pStyle w:val="NumberedList"/>
        <w:numPr>
          <w:ilvl w:val="0"/>
          <w:numId w:val="17"/>
        </w:numPr>
      </w:pPr>
      <w:r>
        <w:t>Pump the reactor down before initiating the ALD experiments.</w:t>
      </w:r>
    </w:p>
    <w:p w:rsidR="00840267" w:rsidRDefault="00840267" w:rsidP="00CF5143">
      <w:pPr>
        <w:pStyle w:val="NumberedList"/>
        <w:numPr>
          <w:ilvl w:val="0"/>
          <w:numId w:val="0"/>
        </w:numPr>
      </w:pPr>
    </w:p>
    <w:p w:rsidR="00DE08FA" w:rsidRDefault="008C124A" w:rsidP="00D76956">
      <w:pPr>
        <w:pStyle w:val="NumberedList"/>
        <w:numPr>
          <w:ilvl w:val="0"/>
          <w:numId w:val="17"/>
        </w:numPr>
      </w:pPr>
      <w:r>
        <w:t>To initiate</w:t>
      </w:r>
      <w:r w:rsidRPr="00C10D89">
        <w:t xml:space="preserve"> the </w:t>
      </w:r>
      <w:r>
        <w:t>ALD</w:t>
      </w:r>
      <w:r w:rsidRPr="00C10D89">
        <w:t xml:space="preserve"> cycle</w:t>
      </w:r>
      <w:r>
        <w:t>s,</w:t>
      </w:r>
      <w:r w:rsidRPr="00C10D89">
        <w:t xml:space="preserve"> open the ball valve </w:t>
      </w:r>
      <w:r>
        <w:t>of the</w:t>
      </w:r>
      <w:r w:rsidRPr="00C10D89">
        <w:t xml:space="preserve"> TMA </w:t>
      </w:r>
      <w:r>
        <w:t>container</w:t>
      </w:r>
      <w:r w:rsidRPr="00C10D89">
        <w:t xml:space="preserve">. </w:t>
      </w:r>
    </w:p>
    <w:p w:rsidR="00840267" w:rsidRDefault="00840267" w:rsidP="00CF5143">
      <w:pPr>
        <w:pStyle w:val="NumberedList"/>
        <w:numPr>
          <w:ilvl w:val="0"/>
          <w:numId w:val="0"/>
        </w:numPr>
      </w:pPr>
    </w:p>
    <w:p w:rsidR="00DE08FA" w:rsidRDefault="008C124A" w:rsidP="00D76956">
      <w:pPr>
        <w:pStyle w:val="NumberedList"/>
        <w:numPr>
          <w:ilvl w:val="0"/>
          <w:numId w:val="17"/>
        </w:numPr>
      </w:pPr>
      <w:r w:rsidRPr="00C10D89">
        <w:t>The exposure time</w:t>
      </w:r>
      <w:r>
        <w:t>s to be used in the ALD experiments may be</w:t>
      </w:r>
      <w:r w:rsidRPr="00C10D89">
        <w:t xml:space="preserve"> varie</w:t>
      </w:r>
      <w:r>
        <w:t>d</w:t>
      </w:r>
      <w:r w:rsidRPr="00C10D89">
        <w:t xml:space="preserve"> from </w:t>
      </w:r>
      <w:r>
        <w:t>one</w:t>
      </w:r>
      <w:r w:rsidRPr="00C10D89">
        <w:t xml:space="preserve"> to a few seconds. </w:t>
      </w:r>
    </w:p>
    <w:p w:rsidR="00840267" w:rsidRDefault="00840267" w:rsidP="00CF5143">
      <w:pPr>
        <w:pStyle w:val="NumberedList"/>
        <w:numPr>
          <w:ilvl w:val="0"/>
          <w:numId w:val="0"/>
        </w:numPr>
      </w:pPr>
    </w:p>
    <w:p w:rsidR="008C124A" w:rsidRDefault="008C124A" w:rsidP="00D76956">
      <w:pPr>
        <w:pStyle w:val="NumberedList"/>
        <w:numPr>
          <w:ilvl w:val="0"/>
          <w:numId w:val="17"/>
        </w:numPr>
      </w:pPr>
      <w:r w:rsidRPr="00C10D89">
        <w:t xml:space="preserve">Right after </w:t>
      </w:r>
      <w:r>
        <w:t xml:space="preserve">the </w:t>
      </w:r>
      <w:r w:rsidRPr="00C10D89">
        <w:t xml:space="preserve">TMA exposure, shut off the </w:t>
      </w:r>
      <w:r>
        <w:t xml:space="preserve">TMS container </w:t>
      </w:r>
      <w:r w:rsidRPr="00C10D89">
        <w:t xml:space="preserve">ball valve. </w:t>
      </w:r>
    </w:p>
    <w:p w:rsidR="00840267" w:rsidRDefault="00EC6828" w:rsidP="00CF5143">
      <w:pPr>
        <w:pStyle w:val="NumberedList"/>
        <w:numPr>
          <w:ilvl w:val="0"/>
          <w:numId w:val="0"/>
        </w:numPr>
      </w:pPr>
      <w:r>
        <w:rPr>
          <w:noProof/>
          <w:lang w:eastAsia="en-US"/>
        </w:rPr>
        <w:pict>
          <v:group id="_x0000_s1033" style="position:absolute;margin-left:349.6pt;margin-top:16.95pt;width:105.2pt;height:75.5pt;z-index:251661312" coordorigin="7911,7247" coordsize="2104,1510" wrapcoords="617 0 617 21172 21600 21172 21600 0 617 0">
            <v:shape id="_x0000_s1034" type="#_x0000_t75" style="position:absolute;left:8001;top:7247;width:2014;height:1510" wrapcoords="-35 0 -35 21554 21600 21554 21600 0 -35 0">
              <v:imagedata r:id="rId17" o:title="CAM00290"/>
            </v:shape>
            <v:group id="_x0000_s1035" style="position:absolute;left:7911;top:7457;width:1424;height:938" coordorigin="7911,7457" coordsize="1424,938" wrapcoords="5911 15085 9322 21257 9549 21257 12505 21257 12050 19200 10686 17828 6821 15085 5911 15085">
              <v:shape id="Text Box 2" o:spid="_x0000_s1036" type="#_x0000_t202" style="position:absolute;left:7911;top:7457;width:1424;height:666;visibility:visible;mso-wrap-edited:f;mso-width-relative:margin;mso-height-relative:margin"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w:txbxContent>
                    <w:p w:rsidR="002D109E" w:rsidRPr="00F412D6" w:rsidRDefault="002D109E" w:rsidP="008C124A">
                      <w:pPr>
                        <w:jc w:val="center"/>
                        <w:rPr>
                          <w:b/>
                          <w:color w:val="F2F2F2"/>
                        </w:rPr>
                      </w:pPr>
                      <w:r w:rsidRPr="00F412D6">
                        <w:rPr>
                          <w:b/>
                          <w:color w:val="F2F2F2"/>
                        </w:rPr>
                        <w:t>Purging Gas Valve</w:t>
                      </w:r>
                    </w:p>
                  </w:txbxContent>
                </v:textbox>
              </v:shape>
              <v:shape id="_x0000_s1037" type="#_x0000_t32" style="position:absolute;left:8325;top:8114;width:361;height:281;mso-wrap-edited:f" o:connectortype="straight" wrapcoords="-675 0 12150 21600 12825 21600 23625 21600 23625 15428 16200 7714 2025 0 -675 0" strokecolor="red">
                <v:stroke endarrow="block"/>
              </v:shape>
            </v:group>
            <w10:wrap type="tight"/>
          </v:group>
        </w:pict>
      </w:r>
    </w:p>
    <w:p w:rsidR="008C124A" w:rsidRPr="00C10D89" w:rsidRDefault="008C124A" w:rsidP="00CF5143">
      <w:pPr>
        <w:pStyle w:val="NumberedList"/>
        <w:numPr>
          <w:ilvl w:val="0"/>
          <w:numId w:val="44"/>
        </w:numPr>
        <w:ind w:left="720"/>
      </w:pPr>
      <w:r>
        <w:t>I</w:t>
      </w:r>
      <w:r w:rsidRPr="00C10D89">
        <w:t xml:space="preserve">mmediately </w:t>
      </w:r>
      <w:r>
        <w:t xml:space="preserve">afterwards, </w:t>
      </w:r>
      <w:r w:rsidRPr="00C10D89">
        <w:t>introduce a purging gas (Ar or N</w:t>
      </w:r>
      <w:r w:rsidRPr="00C23425">
        <w:rPr>
          <w:vertAlign w:val="subscript"/>
        </w:rPr>
        <w:t>2</w:t>
      </w:r>
      <w:r w:rsidRPr="00C10D89">
        <w:t>) into the reactor</w:t>
      </w:r>
      <w:r>
        <w:t xml:space="preserve"> via the purging gas valve (see Picture on the right)and flow it</w:t>
      </w:r>
      <w:r w:rsidRPr="00C10D89">
        <w:t xml:space="preserve"> about 1 minute. Adjust the purging gas valve to maintain the pressure in the reactor around 200-500 m</w:t>
      </w:r>
      <w:r>
        <w:t>T</w:t>
      </w:r>
      <w:r w:rsidRPr="00C10D89">
        <w:t xml:space="preserve">orr. Do not try to backfill the TMA container with other gases. </w:t>
      </w:r>
    </w:p>
    <w:p w:rsidR="008C124A" w:rsidRPr="00C10D89" w:rsidRDefault="008C124A" w:rsidP="008C124A"/>
    <w:p w:rsidR="008C124A" w:rsidRPr="00C10D89" w:rsidRDefault="008C124A" w:rsidP="00CF5143">
      <w:pPr>
        <w:pStyle w:val="NumberedList"/>
        <w:numPr>
          <w:ilvl w:val="0"/>
          <w:numId w:val="44"/>
        </w:numPr>
        <w:ind w:left="720"/>
      </w:pPr>
      <w:r w:rsidRPr="00C10D89">
        <w:t xml:space="preserve">The reactor body is normally heated to around 100°C to minimize </w:t>
      </w:r>
      <w:r>
        <w:t xml:space="preserve">the amount of </w:t>
      </w:r>
      <w:r w:rsidRPr="00C10D89">
        <w:t>water vapor inside</w:t>
      </w:r>
      <w:r>
        <w:t xml:space="preserve"> the reactor volume</w:t>
      </w:r>
      <w:r w:rsidRPr="00C10D89">
        <w:t xml:space="preserve">. However, no part of the TMA container should be subjected to a temperature higher than 125°F (52°C). </w:t>
      </w:r>
    </w:p>
    <w:p w:rsidR="008C124A" w:rsidRPr="00C10D89" w:rsidRDefault="008C124A" w:rsidP="008C124A"/>
    <w:p w:rsidR="008C124A" w:rsidRDefault="008C124A" w:rsidP="00CF5143">
      <w:pPr>
        <w:pStyle w:val="NumberedList"/>
        <w:numPr>
          <w:ilvl w:val="0"/>
          <w:numId w:val="44"/>
        </w:numPr>
        <w:ind w:left="720"/>
      </w:pPr>
      <w:r w:rsidRPr="00C10D89">
        <w:t>In case of power failure during the exposure experiments, follow the steps below</w:t>
      </w:r>
      <w:r>
        <w:t>:</w:t>
      </w:r>
    </w:p>
    <w:p w:rsidR="008C124A" w:rsidRDefault="008C124A" w:rsidP="00CF5143">
      <w:pPr>
        <w:pStyle w:val="NumberedList"/>
        <w:numPr>
          <w:ilvl w:val="0"/>
          <w:numId w:val="0"/>
        </w:numPr>
      </w:pPr>
    </w:p>
    <w:p w:rsidR="008C124A" w:rsidRDefault="008C124A" w:rsidP="00D76956">
      <w:pPr>
        <w:pStyle w:val="NumberedList"/>
        <w:numPr>
          <w:ilvl w:val="1"/>
          <w:numId w:val="5"/>
        </w:numPr>
        <w:ind w:left="1080"/>
      </w:pPr>
      <w:r>
        <w:t>Immediately s</w:t>
      </w:r>
      <w:r w:rsidRPr="00C10D89">
        <w:t xml:space="preserve">hut off the ball valve of the TMA </w:t>
      </w:r>
      <w:r>
        <w:t>container</w:t>
      </w:r>
      <w:r w:rsidRPr="00C10D89">
        <w:t xml:space="preserve">. </w:t>
      </w:r>
    </w:p>
    <w:p w:rsidR="008C124A" w:rsidRDefault="008C124A" w:rsidP="00D76956">
      <w:pPr>
        <w:pStyle w:val="NumberedList"/>
        <w:numPr>
          <w:ilvl w:val="1"/>
          <w:numId w:val="5"/>
        </w:numPr>
        <w:ind w:left="1080"/>
      </w:pPr>
      <w:r w:rsidRPr="00C10D89">
        <w:t xml:space="preserve">Open the purging gas valve to leak purge gas into the reactor. </w:t>
      </w:r>
    </w:p>
    <w:p w:rsidR="008C124A" w:rsidRDefault="00EC6828" w:rsidP="00D76956">
      <w:pPr>
        <w:pStyle w:val="NumberedList"/>
        <w:numPr>
          <w:ilvl w:val="1"/>
          <w:numId w:val="5"/>
        </w:numPr>
        <w:ind w:left="1080"/>
      </w:pPr>
      <w:r>
        <w:rPr>
          <w:noProof/>
          <w:lang w:eastAsia="en-US"/>
        </w:rPr>
        <w:pict>
          <v:group id="_x0000_s1038" style="position:absolute;left:0;text-align:left;margin-left:341.75pt;margin-top:-8.05pt;width:105.9pt;height:79.35pt;z-index:251662336" coordorigin="7846,12324" coordsize="2118,1587" wrapcoords="-153 0 -153 21192 21600 21192 21600 0 -153 0">
            <v:shape id="_x0000_s1039" type="#_x0000_t75" style="position:absolute;left:7846;top:12324;width:2118;height:1587" wrapcoords="-35 0 -35 21554 21600 21554 21600 0 -35 0">
              <v:imagedata r:id="rId18" o:title="CAM00288"/>
            </v:shape>
            <v:group id="_x0000_s1040" style="position:absolute;left:7846;top:12496;width:1700;height:618" coordorigin="7846,12496" coordsize="1700,618" wrapcoords="5161 13697 7454 21073 7646 21073 10513 21073 10513 17912 9175 15804 5925 13697 5161 13697">
              <v:shape id="Text Box 2" o:spid="_x0000_s1041" type="#_x0000_t202" style="position:absolute;left:7846;top:12496;width:1700;height:554;visibility:visible;mso-wrap-edited:f;mso-width-relative:margin;mso-height-relative:margin"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filled="f" stroked="f">
                <v:textbox>
                  <w:txbxContent>
                    <w:p w:rsidR="002D109E" w:rsidRPr="00CD0885" w:rsidRDefault="002D109E" w:rsidP="008C124A">
                      <w:pPr>
                        <w:rPr>
                          <w:b/>
                          <w:color w:val="FF0000"/>
                        </w:rPr>
                      </w:pPr>
                      <w:r w:rsidRPr="00CD0885">
                        <w:rPr>
                          <w:b/>
                          <w:color w:val="FF0000"/>
                        </w:rPr>
                        <w:t>Angle Valve</w:t>
                      </w:r>
                    </w:p>
                  </w:txbxContent>
                </v:textbox>
              </v:shape>
              <v:shape id="_x0000_s1042" type="#_x0000_t32" style="position:absolute;left:8278;top:12883;width:360;height:231;mso-wrap-edited:f" o:connectortype="straight" wrapcoords="-744 0 11172 27000 11917 27000 20855 27000 22344 24300 15641 0 2234 0 -744 0" strokecolor="red">
                <v:stroke endarrow="block"/>
              </v:shape>
            </v:group>
            <w10:wrap type="tight"/>
          </v:group>
        </w:pict>
      </w:r>
      <w:r w:rsidR="008C124A" w:rsidRPr="00C10D89">
        <w:t xml:space="preserve">Close the angle valve (see </w:t>
      </w:r>
      <w:r w:rsidR="008C124A">
        <w:t>Picture o</w:t>
      </w:r>
      <w:r w:rsidR="008C124A" w:rsidRPr="00C10D89">
        <w:t xml:space="preserve">n the right) above the mechanical pump. </w:t>
      </w:r>
    </w:p>
    <w:p w:rsidR="008C124A" w:rsidRDefault="008C124A" w:rsidP="00D76956">
      <w:pPr>
        <w:pStyle w:val="NumberedList"/>
        <w:numPr>
          <w:ilvl w:val="1"/>
          <w:numId w:val="5"/>
        </w:numPr>
        <w:ind w:left="1080"/>
      </w:pPr>
      <w:r w:rsidRPr="00C10D89">
        <w:t xml:space="preserve">When the power </w:t>
      </w:r>
      <w:r>
        <w:t>returns</w:t>
      </w:r>
      <w:r w:rsidRPr="00C10D89">
        <w:t xml:space="preserve">, make sure </w:t>
      </w:r>
      <w:r>
        <w:t xml:space="preserve">that </w:t>
      </w:r>
      <w:r w:rsidRPr="00C10D89">
        <w:t xml:space="preserve">the mechanical pump is </w:t>
      </w:r>
      <w:r>
        <w:t xml:space="preserve">back and </w:t>
      </w:r>
      <w:r w:rsidRPr="00C10D89">
        <w:t xml:space="preserve">running. </w:t>
      </w:r>
    </w:p>
    <w:p w:rsidR="008C124A" w:rsidRDefault="008C124A" w:rsidP="00D76956">
      <w:pPr>
        <w:pStyle w:val="NumberedList"/>
        <w:numPr>
          <w:ilvl w:val="1"/>
          <w:numId w:val="5"/>
        </w:numPr>
        <w:ind w:left="1080"/>
      </w:pPr>
      <w:r w:rsidRPr="00C10D89">
        <w:t xml:space="preserve">Then open the angle valve. </w:t>
      </w:r>
    </w:p>
    <w:p w:rsidR="008C124A" w:rsidRDefault="008C124A" w:rsidP="00D76956">
      <w:pPr>
        <w:pStyle w:val="NumberedList"/>
        <w:numPr>
          <w:ilvl w:val="1"/>
          <w:numId w:val="5"/>
        </w:numPr>
        <w:ind w:left="1080"/>
      </w:pPr>
      <w:r w:rsidRPr="00C10D89">
        <w:t xml:space="preserve">At the same time, close the purging gas valve. </w:t>
      </w:r>
    </w:p>
    <w:p w:rsidR="008C124A" w:rsidRPr="00C10D89" w:rsidRDefault="008C124A" w:rsidP="00D76956">
      <w:pPr>
        <w:pStyle w:val="NumberedList"/>
        <w:numPr>
          <w:ilvl w:val="1"/>
          <w:numId w:val="5"/>
        </w:numPr>
        <w:ind w:left="1080"/>
      </w:pPr>
      <w:r w:rsidRPr="00C10D89">
        <w:t xml:space="preserve">The pressure in the reactor </w:t>
      </w:r>
      <w:r>
        <w:t>should</w:t>
      </w:r>
      <w:r w:rsidRPr="00C10D89">
        <w:t xml:space="preserve"> drop</w:t>
      </w:r>
      <w:r>
        <w:t xml:space="preserve"> as it is pumped</w:t>
      </w:r>
      <w:r w:rsidRPr="00C10D89">
        <w:t xml:space="preserve">. </w:t>
      </w:r>
    </w:p>
    <w:p w:rsidR="008C124A" w:rsidRPr="00C10D89" w:rsidRDefault="008C124A" w:rsidP="008C124A"/>
    <w:p w:rsidR="008C124A" w:rsidRDefault="008C124A" w:rsidP="00CF5143">
      <w:pPr>
        <w:pStyle w:val="NumberedList"/>
        <w:numPr>
          <w:ilvl w:val="0"/>
          <w:numId w:val="44"/>
        </w:numPr>
        <w:ind w:left="720"/>
      </w:pPr>
      <w:r>
        <w:t>In case of Fire:</w:t>
      </w:r>
    </w:p>
    <w:p w:rsidR="008C124A" w:rsidRDefault="008C124A" w:rsidP="008C124A"/>
    <w:p w:rsidR="008C124A" w:rsidRDefault="008C124A" w:rsidP="00D76956">
      <w:pPr>
        <w:pStyle w:val="NumberedList"/>
        <w:numPr>
          <w:ilvl w:val="0"/>
          <w:numId w:val="25"/>
        </w:numPr>
        <w:ind w:left="1080"/>
      </w:pPr>
      <w:r w:rsidRPr="00C10D89">
        <w:t xml:space="preserve">If a fire comes out from the </w:t>
      </w:r>
      <w:r>
        <w:t>section</w:t>
      </w:r>
      <w:r w:rsidRPr="00C10D89">
        <w:t xml:space="preserve"> between the ball valve and the container</w:t>
      </w:r>
      <w:r>
        <w:t>:</w:t>
      </w:r>
    </w:p>
    <w:p w:rsidR="008C124A" w:rsidRDefault="008C124A" w:rsidP="00CF5143">
      <w:pPr>
        <w:pStyle w:val="NumberedList"/>
        <w:numPr>
          <w:ilvl w:val="0"/>
          <w:numId w:val="0"/>
        </w:numPr>
      </w:pPr>
    </w:p>
    <w:p w:rsidR="008C124A" w:rsidRDefault="008C124A" w:rsidP="00D76956">
      <w:pPr>
        <w:pStyle w:val="NumberedList"/>
        <w:numPr>
          <w:ilvl w:val="0"/>
          <w:numId w:val="18"/>
        </w:numPr>
        <w:ind w:left="1440" w:hanging="360"/>
      </w:pPr>
      <w:r>
        <w:t>I</w:t>
      </w:r>
      <w:r w:rsidRPr="00C10D89">
        <w:t xml:space="preserve">mmediately apply dry powder or </w:t>
      </w:r>
      <w:r>
        <w:t xml:space="preserve">use a </w:t>
      </w:r>
      <w:r w:rsidRPr="00C10D89">
        <w:t xml:space="preserve">fire extinguisher. </w:t>
      </w:r>
    </w:p>
    <w:p w:rsidR="008C124A" w:rsidRDefault="008C124A" w:rsidP="00D76956">
      <w:pPr>
        <w:pStyle w:val="NumberedList"/>
        <w:numPr>
          <w:ilvl w:val="0"/>
          <w:numId w:val="18"/>
        </w:numPr>
        <w:ind w:left="1440" w:hanging="360"/>
      </w:pPr>
      <w:r w:rsidRPr="00C10D89">
        <w:t xml:space="preserve">Do not try to reach or remove the TMA container. </w:t>
      </w:r>
    </w:p>
    <w:p w:rsidR="008C124A" w:rsidRDefault="008C124A" w:rsidP="00D76956">
      <w:pPr>
        <w:pStyle w:val="NumberedList"/>
        <w:numPr>
          <w:ilvl w:val="0"/>
          <w:numId w:val="18"/>
        </w:numPr>
        <w:ind w:left="1440" w:hanging="360"/>
      </w:pPr>
      <w:r w:rsidRPr="00C10D89">
        <w:t xml:space="preserve">Call for help if the fire is large. </w:t>
      </w:r>
    </w:p>
    <w:p w:rsidR="008C124A" w:rsidRDefault="008C124A" w:rsidP="00CF5143">
      <w:pPr>
        <w:pStyle w:val="NumberedList"/>
        <w:numPr>
          <w:ilvl w:val="0"/>
          <w:numId w:val="0"/>
        </w:numPr>
      </w:pPr>
    </w:p>
    <w:p w:rsidR="008C124A" w:rsidRDefault="008C124A" w:rsidP="00D76956">
      <w:pPr>
        <w:pStyle w:val="NumberedList"/>
        <w:numPr>
          <w:ilvl w:val="0"/>
          <w:numId w:val="25"/>
        </w:numPr>
        <w:ind w:left="1080"/>
      </w:pPr>
      <w:r w:rsidRPr="00C10D89">
        <w:t>If a fire is inside the reactor</w:t>
      </w:r>
      <w:r>
        <w:t>:</w:t>
      </w:r>
    </w:p>
    <w:p w:rsidR="008C124A" w:rsidRDefault="008C124A" w:rsidP="00CF5143">
      <w:pPr>
        <w:pStyle w:val="NumberedList"/>
        <w:numPr>
          <w:ilvl w:val="0"/>
          <w:numId w:val="0"/>
        </w:numPr>
      </w:pPr>
    </w:p>
    <w:p w:rsidR="008C124A" w:rsidRDefault="008C124A" w:rsidP="00D76956">
      <w:pPr>
        <w:pStyle w:val="NumberedList"/>
        <w:numPr>
          <w:ilvl w:val="0"/>
          <w:numId w:val="19"/>
        </w:numPr>
      </w:pPr>
      <w:r>
        <w:t>I</w:t>
      </w:r>
      <w:r w:rsidRPr="00C10D89">
        <w:t xml:space="preserve">mmediately close the </w:t>
      </w:r>
      <w:r>
        <w:t xml:space="preserve">TMA container </w:t>
      </w:r>
      <w:r w:rsidRPr="00C10D89">
        <w:t xml:space="preserve">ball valve. </w:t>
      </w:r>
    </w:p>
    <w:p w:rsidR="008C124A" w:rsidRDefault="008C124A" w:rsidP="00D76956">
      <w:pPr>
        <w:pStyle w:val="NumberedList"/>
        <w:numPr>
          <w:ilvl w:val="0"/>
          <w:numId w:val="19"/>
        </w:numPr>
      </w:pPr>
      <w:r w:rsidRPr="00C10D89">
        <w:t xml:space="preserve">Close the angle valve. </w:t>
      </w:r>
    </w:p>
    <w:p w:rsidR="008C124A" w:rsidRDefault="008C124A" w:rsidP="00D76956">
      <w:pPr>
        <w:pStyle w:val="NumberedList"/>
        <w:numPr>
          <w:ilvl w:val="0"/>
          <w:numId w:val="19"/>
        </w:numPr>
      </w:pPr>
      <w:r w:rsidRPr="00C10D89">
        <w:t xml:space="preserve">Introduce the purging gas into the reactor by opening the purging gas valve. </w:t>
      </w:r>
    </w:p>
    <w:p w:rsidR="008C124A" w:rsidRDefault="008C124A" w:rsidP="00CF5143">
      <w:pPr>
        <w:pStyle w:val="NumberedList"/>
        <w:numPr>
          <w:ilvl w:val="0"/>
          <w:numId w:val="0"/>
        </w:numPr>
      </w:pPr>
    </w:p>
    <w:p w:rsidR="008C124A" w:rsidRDefault="008C124A" w:rsidP="00D76956">
      <w:pPr>
        <w:pStyle w:val="NumberedList"/>
        <w:numPr>
          <w:ilvl w:val="0"/>
          <w:numId w:val="25"/>
        </w:numPr>
        <w:ind w:left="1080"/>
      </w:pPr>
      <w:r w:rsidRPr="00C10D89">
        <w:t>If a fire comes out from the Swagelok fittings</w:t>
      </w:r>
      <w:r>
        <w:t>:</w:t>
      </w:r>
    </w:p>
    <w:p w:rsidR="00921159" w:rsidRDefault="00921159" w:rsidP="00CF5143">
      <w:pPr>
        <w:pStyle w:val="NumberedList"/>
        <w:numPr>
          <w:ilvl w:val="0"/>
          <w:numId w:val="0"/>
        </w:numPr>
      </w:pPr>
    </w:p>
    <w:p w:rsidR="008C124A" w:rsidRDefault="008C124A" w:rsidP="00D76956">
      <w:pPr>
        <w:pStyle w:val="NumberedList"/>
        <w:numPr>
          <w:ilvl w:val="0"/>
          <w:numId w:val="20"/>
        </w:numPr>
      </w:pPr>
      <w:r>
        <w:t>I</w:t>
      </w:r>
      <w:r w:rsidRPr="00C10D89">
        <w:t xml:space="preserve">mmediately close the </w:t>
      </w:r>
      <w:r>
        <w:t xml:space="preserve">TMA container </w:t>
      </w:r>
      <w:r w:rsidRPr="00C10D89">
        <w:t xml:space="preserve">ball valve. </w:t>
      </w:r>
    </w:p>
    <w:p w:rsidR="008C124A" w:rsidRDefault="008C124A" w:rsidP="00D76956">
      <w:pPr>
        <w:pStyle w:val="NumberedList"/>
        <w:numPr>
          <w:ilvl w:val="0"/>
          <w:numId w:val="20"/>
        </w:numPr>
      </w:pPr>
      <w:r w:rsidRPr="00C10D89">
        <w:t xml:space="preserve">Apply dry powder or </w:t>
      </w:r>
      <w:r>
        <w:t xml:space="preserve">use a </w:t>
      </w:r>
      <w:r w:rsidRPr="00C10D89">
        <w:t xml:space="preserve">fire extinguisher. </w:t>
      </w:r>
    </w:p>
    <w:p w:rsidR="008C124A" w:rsidRPr="00C10D89" w:rsidRDefault="008C124A" w:rsidP="00D76956">
      <w:pPr>
        <w:pStyle w:val="NumberedList"/>
        <w:numPr>
          <w:ilvl w:val="0"/>
          <w:numId w:val="20"/>
        </w:numPr>
      </w:pPr>
      <w:r>
        <w:lastRenderedPageBreak/>
        <w:t>Check t</w:t>
      </w:r>
      <w:r w:rsidRPr="00C10D89">
        <w:t xml:space="preserve">he vacuum </w:t>
      </w:r>
      <w:r>
        <w:t>in the reactor and connections</w:t>
      </w:r>
      <w:r w:rsidRPr="00C10D89">
        <w:t>.</w:t>
      </w:r>
    </w:p>
    <w:p w:rsidR="008C124A" w:rsidRPr="00C10D89" w:rsidRDefault="008C124A" w:rsidP="008C124A"/>
    <w:p w:rsidR="008C124A" w:rsidRDefault="008C124A" w:rsidP="008C124A"/>
    <w:p w:rsidR="008C124A" w:rsidRDefault="008C124A" w:rsidP="00D76956">
      <w:pPr>
        <w:widowControl/>
        <w:numPr>
          <w:ilvl w:val="0"/>
          <w:numId w:val="6"/>
        </w:numPr>
        <w:rPr>
          <w:b/>
          <w:sz w:val="28"/>
          <w:szCs w:val="28"/>
        </w:rPr>
      </w:pPr>
      <w:r>
        <w:rPr>
          <w:b/>
          <w:sz w:val="28"/>
          <w:szCs w:val="28"/>
        </w:rPr>
        <w:t>General Operation Procedure</w:t>
      </w:r>
    </w:p>
    <w:p w:rsidR="008C124A" w:rsidRDefault="008C124A" w:rsidP="008C124A"/>
    <w:p w:rsidR="008C124A" w:rsidRPr="002C0481" w:rsidRDefault="008C124A" w:rsidP="008C124A">
      <w:pPr>
        <w:pStyle w:val="a8"/>
        <w:rPr>
          <w:i w:val="0"/>
        </w:rPr>
      </w:pPr>
      <w:r w:rsidRPr="002C0481">
        <w:rPr>
          <w:i w:val="0"/>
        </w:rPr>
        <w:t xml:space="preserve">To </w:t>
      </w:r>
      <w:r w:rsidR="00E62C12">
        <w:rPr>
          <w:i w:val="0"/>
        </w:rPr>
        <w:t>pump the reactor</w:t>
      </w:r>
      <w:r w:rsidRPr="002C0481">
        <w:rPr>
          <w:i w:val="0"/>
        </w:rPr>
        <w:t>:</w:t>
      </w:r>
    </w:p>
    <w:p w:rsidR="008C124A" w:rsidRPr="002C0481" w:rsidRDefault="008C124A" w:rsidP="008C124A">
      <w:pPr>
        <w:pStyle w:val="a8"/>
        <w:rPr>
          <w:i w:val="0"/>
        </w:rPr>
      </w:pPr>
    </w:p>
    <w:p w:rsidR="008C124A" w:rsidRPr="002C0481" w:rsidRDefault="008C124A" w:rsidP="00D76956">
      <w:pPr>
        <w:pStyle w:val="a8"/>
        <w:numPr>
          <w:ilvl w:val="3"/>
          <w:numId w:val="10"/>
        </w:numPr>
        <w:ind w:left="720"/>
        <w:rPr>
          <w:i w:val="0"/>
        </w:rPr>
      </w:pPr>
      <w:r w:rsidRPr="002C0481">
        <w:rPr>
          <w:i w:val="0"/>
        </w:rPr>
        <w:t>Close all valves, particularly the ones to the gas supply lines.</w:t>
      </w:r>
    </w:p>
    <w:p w:rsidR="008C124A" w:rsidRPr="002C0481" w:rsidRDefault="008C124A" w:rsidP="00D76956">
      <w:pPr>
        <w:pStyle w:val="a8"/>
        <w:numPr>
          <w:ilvl w:val="3"/>
          <w:numId w:val="10"/>
        </w:numPr>
        <w:ind w:left="720"/>
        <w:rPr>
          <w:i w:val="0"/>
        </w:rPr>
      </w:pPr>
      <w:r w:rsidRPr="002C0481">
        <w:rPr>
          <w:i w:val="0"/>
        </w:rPr>
        <w:t>Turn on the rotary vacuum pump.</w:t>
      </w:r>
    </w:p>
    <w:p w:rsidR="008C124A" w:rsidRPr="002C0481" w:rsidRDefault="008C124A" w:rsidP="00D76956">
      <w:pPr>
        <w:pStyle w:val="a8"/>
        <w:numPr>
          <w:ilvl w:val="3"/>
          <w:numId w:val="10"/>
        </w:numPr>
        <w:ind w:left="720"/>
        <w:rPr>
          <w:i w:val="0"/>
        </w:rPr>
      </w:pPr>
      <w:r w:rsidRPr="002C0481">
        <w:rPr>
          <w:i w:val="0"/>
        </w:rPr>
        <w:t>Check the pressure in the line by using the TC gauge that is connected directly to the gas line close to the pump.</w:t>
      </w:r>
    </w:p>
    <w:p w:rsidR="008C124A" w:rsidRPr="002C0481" w:rsidRDefault="008C124A" w:rsidP="00D76956">
      <w:pPr>
        <w:pStyle w:val="a8"/>
        <w:numPr>
          <w:ilvl w:val="3"/>
          <w:numId w:val="10"/>
        </w:numPr>
        <w:ind w:left="720"/>
        <w:rPr>
          <w:i w:val="0"/>
        </w:rPr>
      </w:pPr>
      <w:r w:rsidRPr="002C0481">
        <w:rPr>
          <w:i w:val="0"/>
        </w:rPr>
        <w:t xml:space="preserve">Once the pressure in the gas manifold is below the 2 mTorr regime, open the valve that connects the dosing line to the batch reactor loop. </w:t>
      </w:r>
    </w:p>
    <w:p w:rsidR="008C124A" w:rsidRPr="002C0481" w:rsidRDefault="008C124A" w:rsidP="00D76956">
      <w:pPr>
        <w:pStyle w:val="a8"/>
        <w:numPr>
          <w:ilvl w:val="3"/>
          <w:numId w:val="10"/>
        </w:numPr>
        <w:ind w:left="720"/>
        <w:rPr>
          <w:i w:val="0"/>
        </w:rPr>
      </w:pPr>
      <w:r w:rsidRPr="002C0481">
        <w:rPr>
          <w:i w:val="0"/>
        </w:rPr>
        <w:t xml:space="preserve">The pressure reading at this point should be close to 2 mTorr. </w:t>
      </w:r>
    </w:p>
    <w:p w:rsidR="008C124A" w:rsidRPr="002C0481" w:rsidRDefault="008C124A" w:rsidP="00D76956">
      <w:pPr>
        <w:pStyle w:val="a8"/>
        <w:numPr>
          <w:ilvl w:val="3"/>
          <w:numId w:val="10"/>
        </w:numPr>
        <w:ind w:left="720"/>
        <w:rPr>
          <w:i w:val="0"/>
        </w:rPr>
      </w:pPr>
      <w:r w:rsidRPr="002C0481">
        <w:rPr>
          <w:i w:val="0"/>
        </w:rPr>
        <w:t>If this is not the case, close the valve again and check the connections for leaks.</w:t>
      </w:r>
    </w:p>
    <w:p w:rsidR="008C124A" w:rsidRDefault="008C124A" w:rsidP="008C124A">
      <w:pPr>
        <w:rPr>
          <w:szCs w:val="20"/>
        </w:rPr>
      </w:pPr>
    </w:p>
    <w:p w:rsidR="008C124A" w:rsidRDefault="008C124A" w:rsidP="008C124A"/>
    <w:p w:rsidR="008C124A" w:rsidRPr="001244EA" w:rsidRDefault="008C124A" w:rsidP="008C124A">
      <w:pPr>
        <w:widowControl/>
        <w:numPr>
          <w:ilvl w:val="0"/>
          <w:numId w:val="6"/>
        </w:numPr>
        <w:rPr>
          <w:b/>
          <w:sz w:val="28"/>
          <w:szCs w:val="28"/>
        </w:rPr>
      </w:pPr>
      <w:r>
        <w:rPr>
          <w:b/>
          <w:sz w:val="28"/>
          <w:szCs w:val="28"/>
        </w:rPr>
        <w:t>Mainte</w:t>
      </w:r>
      <w:r w:rsidR="001244EA">
        <w:rPr>
          <w:b/>
          <w:sz w:val="28"/>
          <w:szCs w:val="28"/>
        </w:rPr>
        <w:t>nance</w:t>
      </w:r>
    </w:p>
    <w:p w:rsidR="008C124A" w:rsidRDefault="008C124A" w:rsidP="008C124A"/>
    <w:p w:rsidR="008C124A" w:rsidRDefault="008C124A" w:rsidP="00D76956">
      <w:pPr>
        <w:widowControl/>
        <w:numPr>
          <w:ilvl w:val="0"/>
          <w:numId w:val="9"/>
        </w:numPr>
        <w:rPr>
          <w:i/>
        </w:rPr>
      </w:pPr>
      <w:r>
        <w:rPr>
          <w:i/>
        </w:rPr>
        <w:t>Building Gas Lines</w:t>
      </w:r>
    </w:p>
    <w:p w:rsidR="008C124A" w:rsidRDefault="008C124A" w:rsidP="008C124A"/>
    <w:p w:rsidR="008C124A" w:rsidRDefault="008C124A" w:rsidP="008C124A">
      <w:r>
        <w:t>To build gas lines, typically stainless-steel (or sometimes copper) tubing is assembled using Swagelock connections</w:t>
      </w:r>
      <w:r w:rsidR="006E6CDE">
        <w:t xml:space="preserve"> </w:t>
      </w:r>
      <w:r w:rsidR="006E6CDE" w:rsidRPr="006E6CDE">
        <w:rPr>
          <w:color w:val="FF0000"/>
        </w:rPr>
        <w:t>(ultra-torr connectors)</w:t>
      </w:r>
      <w:r w:rsidRPr="006E6CDE">
        <w:rPr>
          <w:color w:val="FF0000"/>
        </w:rPr>
        <w:t>.</w:t>
      </w:r>
      <w:r>
        <w:t xml:space="preserve">  These connections can create ultrahigh vacuum level of sealing and can be reused if handled properly.  Refer to the description of the parts and their handling in the Swagelok catalogue.  Avoid mixing brass and stainless steel connections, as brass is softer and ferules and threads can be damaged.  All nuts have to go smoothly on the thread; do not force a nut on a connection!</w:t>
      </w:r>
    </w:p>
    <w:p w:rsidR="008C124A" w:rsidRDefault="008C124A" w:rsidP="008C124A"/>
    <w:p w:rsidR="008C124A" w:rsidRDefault="008C124A" w:rsidP="008C124A">
      <w:r>
        <w:t>To assemble a section of a vacuum line:</w:t>
      </w:r>
    </w:p>
    <w:p w:rsidR="008C124A" w:rsidRDefault="008C124A" w:rsidP="008C124A"/>
    <w:p w:rsidR="008C124A" w:rsidRDefault="008C124A" w:rsidP="00D76956">
      <w:pPr>
        <w:pStyle w:val="NumberedList"/>
        <w:numPr>
          <w:ilvl w:val="0"/>
          <w:numId w:val="7"/>
        </w:numPr>
        <w:ind w:left="720"/>
      </w:pPr>
      <w:r>
        <w:t xml:space="preserve">Clean the tubing with acetone before assembly. </w:t>
      </w:r>
    </w:p>
    <w:p w:rsidR="008C124A" w:rsidRDefault="008C124A" w:rsidP="00D76956">
      <w:pPr>
        <w:pStyle w:val="NumberedList"/>
        <w:numPr>
          <w:ilvl w:val="0"/>
          <w:numId w:val="7"/>
        </w:numPr>
        <w:ind w:left="720"/>
      </w:pPr>
      <w:r>
        <w:t>Cut the tubing to the required length.</w:t>
      </w:r>
    </w:p>
    <w:p w:rsidR="008C124A" w:rsidRDefault="008C124A" w:rsidP="00D76956">
      <w:pPr>
        <w:pStyle w:val="NumberedList"/>
        <w:numPr>
          <w:ilvl w:val="0"/>
          <w:numId w:val="7"/>
        </w:numPr>
        <w:ind w:left="720"/>
      </w:pPr>
      <w:r>
        <w:t>Attach the fitting:</w:t>
      </w:r>
    </w:p>
    <w:p w:rsidR="008C124A" w:rsidRDefault="008C124A" w:rsidP="00D76956">
      <w:pPr>
        <w:pStyle w:val="NumberedList"/>
        <w:numPr>
          <w:ilvl w:val="1"/>
          <w:numId w:val="7"/>
        </w:numPr>
        <w:ind w:left="1080"/>
      </w:pPr>
      <w:r>
        <w:t>Insert the tubing into the fitting (or into a nut and place the ferrule in it, the small ring first).</w:t>
      </w:r>
    </w:p>
    <w:p w:rsidR="008C124A" w:rsidRDefault="008C124A" w:rsidP="00D76956">
      <w:pPr>
        <w:pStyle w:val="NumberedList"/>
        <w:numPr>
          <w:ilvl w:val="1"/>
          <w:numId w:val="7"/>
        </w:numPr>
        <w:ind w:left="1080"/>
      </w:pPr>
      <w:r>
        <w:t>Turn the nut finger-tight against the male component of the Swagelock (the coupling piece, elbow, "T", cross, etc.).</w:t>
      </w:r>
    </w:p>
    <w:p w:rsidR="008C124A" w:rsidRDefault="008C124A" w:rsidP="00D76956">
      <w:pPr>
        <w:pStyle w:val="NumberedList"/>
        <w:numPr>
          <w:ilvl w:val="1"/>
          <w:numId w:val="7"/>
        </w:numPr>
        <w:ind w:left="1080"/>
      </w:pPr>
      <w:r>
        <w:t>Hold the body of the fitting with a back-up wrench.</w:t>
      </w:r>
    </w:p>
    <w:p w:rsidR="008C124A" w:rsidRDefault="008C124A" w:rsidP="00D76956">
      <w:pPr>
        <w:pStyle w:val="NumberedList"/>
        <w:numPr>
          <w:ilvl w:val="1"/>
          <w:numId w:val="7"/>
        </w:numPr>
        <w:ind w:left="1080"/>
      </w:pPr>
      <w:r>
        <w:t>Tighten the nut 1-1/4 turns (only a 3/4 turn for tubing smaller than 3/16").</w:t>
      </w:r>
    </w:p>
    <w:p w:rsidR="008C124A" w:rsidRDefault="008C124A" w:rsidP="00D76956">
      <w:pPr>
        <w:pStyle w:val="NumberedList"/>
        <w:numPr>
          <w:ilvl w:val="1"/>
          <w:numId w:val="7"/>
        </w:numPr>
        <w:ind w:left="1080"/>
      </w:pPr>
      <w:r>
        <w:t xml:space="preserve">Open the nut again to check if the ferrule is sitting tight and the lower ring cannot be moved. </w:t>
      </w:r>
    </w:p>
    <w:p w:rsidR="008C124A" w:rsidRDefault="008C124A" w:rsidP="008C124A"/>
    <w:p w:rsidR="008C124A" w:rsidRPr="006E6CDE" w:rsidRDefault="008C124A" w:rsidP="008C124A">
      <w:pPr>
        <w:rPr>
          <w:color w:val="FF0000"/>
        </w:rPr>
      </w:pPr>
      <w:r>
        <w:t xml:space="preserve">For easy-to-remove connections, ultra-torr connectors are </w:t>
      </w:r>
      <w:commentRangeStart w:id="7"/>
      <w:r>
        <w:t>used</w:t>
      </w:r>
      <w:commentRangeEnd w:id="7"/>
      <w:r>
        <w:rPr>
          <w:rStyle w:val="aa"/>
          <w:rFonts w:eastAsia="Times New Roman"/>
        </w:rPr>
        <w:commentReference w:id="7"/>
      </w:r>
      <w:r w:rsidR="006E6CDE">
        <w:t xml:space="preserve">, </w:t>
      </w:r>
      <w:r w:rsidR="006E6CDE" w:rsidRPr="006E6CDE">
        <w:rPr>
          <w:color w:val="FF0000"/>
        </w:rPr>
        <w:t>they were employed to connect two tubings with 90</w:t>
      </w:r>
      <w:r w:rsidR="006E6CDE" w:rsidRPr="006E6CDE">
        <w:rPr>
          <w:color w:val="FF0000"/>
          <w:vertAlign w:val="superscript"/>
        </w:rPr>
        <w:t>o</w:t>
      </w:r>
      <w:r w:rsidR="006E6CDE" w:rsidRPr="006E6CDE">
        <w:rPr>
          <w:color w:val="FF0000"/>
        </w:rPr>
        <w:t xml:space="preserve"> angle.</w:t>
      </w:r>
    </w:p>
    <w:p w:rsidR="008C124A" w:rsidRDefault="008C124A" w:rsidP="008C124A"/>
    <w:p w:rsidR="008C124A" w:rsidRDefault="008C124A" w:rsidP="00D76956">
      <w:pPr>
        <w:widowControl/>
        <w:numPr>
          <w:ilvl w:val="0"/>
          <w:numId w:val="9"/>
        </w:numPr>
        <w:rPr>
          <w:i/>
        </w:rPr>
      </w:pPr>
      <w:commentRangeStart w:id="8"/>
      <w:r>
        <w:rPr>
          <w:i/>
        </w:rPr>
        <w:t>Valves</w:t>
      </w:r>
      <w:commentRangeEnd w:id="8"/>
      <w:r>
        <w:rPr>
          <w:rStyle w:val="aa"/>
          <w:rFonts w:eastAsia="Times New Roman"/>
        </w:rPr>
        <w:commentReference w:id="8"/>
      </w:r>
    </w:p>
    <w:p w:rsidR="008C124A" w:rsidRDefault="008C124A" w:rsidP="008C124A"/>
    <w:p w:rsidR="008C124A" w:rsidRPr="008336DF" w:rsidRDefault="00B04E29" w:rsidP="008336DF">
      <w:pPr>
        <w:jc w:val="both"/>
        <w:rPr>
          <w:color w:val="FF0000"/>
        </w:rPr>
      </w:pPr>
      <w:r w:rsidRPr="008336DF">
        <w:rPr>
          <w:color w:val="FF0000"/>
        </w:rPr>
        <w:t xml:space="preserve">All of the valves used herein were from Swagelok (SS Bellows-Sealed Valve, Gasketed, Spherical Stem Tip, 1/4 in), and they were operated by manual. </w:t>
      </w:r>
    </w:p>
    <w:p w:rsidR="00B04E29" w:rsidRPr="008336DF" w:rsidRDefault="00B04E29" w:rsidP="008336DF">
      <w:pPr>
        <w:jc w:val="both"/>
        <w:rPr>
          <w:color w:val="FF0000"/>
        </w:rPr>
      </w:pPr>
    </w:p>
    <w:p w:rsidR="00B04E29" w:rsidRPr="008336DF" w:rsidRDefault="00B04E29" w:rsidP="008336DF">
      <w:pPr>
        <w:jc w:val="both"/>
        <w:rPr>
          <w:color w:val="FF0000"/>
        </w:rPr>
      </w:pPr>
      <w:r w:rsidRPr="008336DF">
        <w:rPr>
          <w:color w:val="FF0000"/>
        </w:rPr>
        <w:t xml:space="preserve">Maximum temperature pressure rating: 315 </w:t>
      </w:r>
      <w:r w:rsidRPr="008336DF">
        <w:rPr>
          <w:color w:val="FF0000"/>
          <w:vertAlign w:val="superscript"/>
        </w:rPr>
        <w:t>o</w:t>
      </w:r>
      <w:r w:rsidRPr="008336DF">
        <w:rPr>
          <w:color w:val="FF0000"/>
        </w:rPr>
        <w:t>C at 27.5 bar;</w:t>
      </w:r>
    </w:p>
    <w:p w:rsidR="00B04E29" w:rsidRDefault="00B04E29" w:rsidP="008336DF">
      <w:pPr>
        <w:jc w:val="both"/>
      </w:pPr>
      <w:r w:rsidRPr="008336DF">
        <w:rPr>
          <w:color w:val="FF0000"/>
        </w:rPr>
        <w:t xml:space="preserve">Room temperature pressuring rating: 37 </w:t>
      </w:r>
      <w:r w:rsidRPr="008336DF">
        <w:rPr>
          <w:color w:val="FF0000"/>
          <w:vertAlign w:val="superscript"/>
        </w:rPr>
        <w:t>o</w:t>
      </w:r>
      <w:r w:rsidRPr="008336DF">
        <w:rPr>
          <w:color w:val="FF0000"/>
        </w:rPr>
        <w:t>C at 68.9 bar</w:t>
      </w:r>
      <w:r>
        <w:t>.</w:t>
      </w:r>
    </w:p>
    <w:p w:rsidR="00B04E29" w:rsidRDefault="00B04E29" w:rsidP="008C124A"/>
    <w:p w:rsidR="008C124A" w:rsidRDefault="008C124A" w:rsidP="00D76956">
      <w:pPr>
        <w:widowControl/>
        <w:numPr>
          <w:ilvl w:val="0"/>
          <w:numId w:val="9"/>
        </w:numPr>
        <w:rPr>
          <w:i/>
        </w:rPr>
      </w:pPr>
      <w:r>
        <w:rPr>
          <w:i/>
        </w:rPr>
        <w:lastRenderedPageBreak/>
        <w:t xml:space="preserve">Pressure </w:t>
      </w:r>
      <w:commentRangeStart w:id="9"/>
      <w:r>
        <w:rPr>
          <w:i/>
        </w:rPr>
        <w:t>Gauges</w:t>
      </w:r>
      <w:commentRangeEnd w:id="9"/>
      <w:r>
        <w:rPr>
          <w:rStyle w:val="aa"/>
          <w:rFonts w:eastAsia="Times New Roman"/>
        </w:rPr>
        <w:commentReference w:id="9"/>
      </w:r>
    </w:p>
    <w:p w:rsidR="008C124A" w:rsidRDefault="008C124A" w:rsidP="008C124A"/>
    <w:p w:rsidR="00F8757A" w:rsidRDefault="008C124A" w:rsidP="00F8757A">
      <w:pPr>
        <w:numPr>
          <w:ilvl w:val="0"/>
          <w:numId w:val="11"/>
        </w:numPr>
        <w:wordWrap w:val="0"/>
        <w:autoSpaceDE w:val="0"/>
        <w:autoSpaceDN w:val="0"/>
      </w:pPr>
      <w:r>
        <w:t>A thermocouple (TC) gauge is used to measure the pressure in the</w:t>
      </w:r>
      <w:r w:rsidR="00F8757A">
        <w:t xml:space="preserve"> reactor. </w:t>
      </w:r>
    </w:p>
    <w:p w:rsidR="008C124A" w:rsidRPr="00F8757A" w:rsidRDefault="008C124A" w:rsidP="00F8757A">
      <w:pPr>
        <w:numPr>
          <w:ilvl w:val="0"/>
          <w:numId w:val="11"/>
        </w:numPr>
        <w:wordWrap w:val="0"/>
        <w:autoSpaceDE w:val="0"/>
        <w:autoSpaceDN w:val="0"/>
      </w:pPr>
      <w:r w:rsidRPr="00F8757A">
        <w:t>Thermocouple gauges are prone to burnout, espec</w:t>
      </w:r>
      <w:r w:rsidR="00F8757A" w:rsidRPr="00F8757A">
        <w:t>ially when used with corrosive g</w:t>
      </w:r>
      <w:r w:rsidRPr="00F8757A">
        <w:t xml:space="preserve">ases. </w:t>
      </w:r>
    </w:p>
    <w:p w:rsidR="008C124A" w:rsidRDefault="008C124A" w:rsidP="00D76956">
      <w:pPr>
        <w:numPr>
          <w:ilvl w:val="0"/>
          <w:numId w:val="11"/>
        </w:numPr>
        <w:wordWrap w:val="0"/>
        <w:autoSpaceDE w:val="0"/>
        <w:autoSpaceDN w:val="0"/>
      </w:pPr>
      <w:r>
        <w:t>If the pressure readout is high:</w:t>
      </w:r>
    </w:p>
    <w:p w:rsidR="008C124A" w:rsidRDefault="008C124A" w:rsidP="00D76956">
      <w:pPr>
        <w:numPr>
          <w:ilvl w:val="1"/>
          <w:numId w:val="11"/>
        </w:numPr>
        <w:wordWrap w:val="0"/>
        <w:autoSpaceDE w:val="0"/>
        <w:autoSpaceDN w:val="0"/>
        <w:ind w:left="1080"/>
      </w:pPr>
      <w:r>
        <w:t xml:space="preserve">First check to see that the cable connecting the pressure sensor to the readout unit is solid. </w:t>
      </w:r>
    </w:p>
    <w:p w:rsidR="008C124A" w:rsidRDefault="008C124A" w:rsidP="00D76956">
      <w:pPr>
        <w:numPr>
          <w:ilvl w:val="1"/>
          <w:numId w:val="11"/>
        </w:numPr>
        <w:wordWrap w:val="0"/>
        <w:autoSpaceDE w:val="0"/>
        <w:autoSpaceDN w:val="0"/>
        <w:ind w:left="1080"/>
      </w:pPr>
      <w:r>
        <w:t>If the connection is good, it is likely that the TC gauge needs to be replaced.</w:t>
      </w:r>
    </w:p>
    <w:p w:rsidR="008C124A" w:rsidRDefault="008C124A" w:rsidP="008C124A"/>
    <w:p w:rsidR="008C124A" w:rsidRDefault="008C124A" w:rsidP="00D76956">
      <w:pPr>
        <w:widowControl/>
        <w:numPr>
          <w:ilvl w:val="0"/>
          <w:numId w:val="9"/>
        </w:numPr>
        <w:rPr>
          <w:i/>
        </w:rPr>
      </w:pPr>
      <w:r>
        <w:rPr>
          <w:i/>
        </w:rPr>
        <w:t xml:space="preserve">Mechanical </w:t>
      </w:r>
      <w:commentRangeStart w:id="10"/>
      <w:r>
        <w:rPr>
          <w:i/>
        </w:rPr>
        <w:t>Pumps</w:t>
      </w:r>
      <w:commentRangeEnd w:id="10"/>
      <w:r>
        <w:rPr>
          <w:rStyle w:val="aa"/>
          <w:rFonts w:eastAsia="Times New Roman"/>
        </w:rPr>
        <w:commentReference w:id="10"/>
      </w:r>
    </w:p>
    <w:p w:rsidR="008C124A" w:rsidRDefault="008C124A" w:rsidP="008C124A"/>
    <w:p w:rsidR="008C124A" w:rsidRDefault="008C124A" w:rsidP="00EF4F5E">
      <w:pPr>
        <w:jc w:val="both"/>
      </w:pPr>
      <w:r>
        <w:t>The mechanical pump (</w:t>
      </w:r>
      <w:commentRangeStart w:id="11"/>
      <w:r w:rsidRPr="0078677F">
        <w:rPr>
          <w:color w:val="FF0000"/>
        </w:rPr>
        <w:t>Alcatel</w:t>
      </w:r>
      <w:r w:rsidR="009A4F81" w:rsidRPr="0078677F">
        <w:rPr>
          <w:color w:val="FF0000"/>
        </w:rPr>
        <w:t>, 2008A model</w:t>
      </w:r>
      <w:r>
        <w:t>)</w:t>
      </w:r>
      <w:commentRangeEnd w:id="11"/>
      <w:r>
        <w:rPr>
          <w:rStyle w:val="aa"/>
          <w:rFonts w:eastAsia="Times New Roman"/>
        </w:rPr>
        <w:commentReference w:id="11"/>
      </w:r>
      <w:r>
        <w:t xml:space="preserve"> requires regular oil changes, approximately once every half-year or when large quantities of corroding or contaminants gases are used in the experiments.  The oil can be occasionally degassed by leaking air in the inlet for a short period of time (this heats up the oil), but once the oil becomes dark, changes consistency, or has solid particulate, it is best to change the oil:</w:t>
      </w:r>
    </w:p>
    <w:p w:rsidR="008C124A" w:rsidRDefault="008C124A" w:rsidP="008C124A"/>
    <w:p w:rsidR="008C124A" w:rsidRDefault="00EF4F5E" w:rsidP="00D76956">
      <w:pPr>
        <w:pStyle w:val="NumberedList"/>
        <w:numPr>
          <w:ilvl w:val="0"/>
          <w:numId w:val="8"/>
        </w:numPr>
        <w:ind w:left="720"/>
      </w:pPr>
      <w:r>
        <w:rPr>
          <w:noProof/>
          <w:lang w:eastAsia="zh-CN"/>
        </w:rPr>
        <w:drawing>
          <wp:anchor distT="0" distB="0" distL="114300" distR="114300" simplePos="0" relativeHeight="251663360" behindDoc="0" locked="0" layoutInCell="1" allowOverlap="1">
            <wp:simplePos x="0" y="0"/>
            <wp:positionH relativeFrom="column">
              <wp:posOffset>3646170</wp:posOffset>
            </wp:positionH>
            <wp:positionV relativeFrom="paragraph">
              <wp:posOffset>7620</wp:posOffset>
            </wp:positionV>
            <wp:extent cx="2289810" cy="1447800"/>
            <wp:effectExtent l="19050" t="0" r="0" b="0"/>
            <wp:wrapSquare wrapText="bothSides"/>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srcRect/>
                    <a:stretch>
                      <a:fillRect/>
                    </a:stretch>
                  </pic:blipFill>
                  <pic:spPr bwMode="auto">
                    <a:xfrm>
                      <a:off x="0" y="0"/>
                      <a:ext cx="2289810" cy="1447800"/>
                    </a:xfrm>
                    <a:prstGeom prst="rect">
                      <a:avLst/>
                    </a:prstGeom>
                    <a:noFill/>
                    <a:ln w="9525">
                      <a:noFill/>
                      <a:miter lim="800000"/>
                      <a:headEnd/>
                      <a:tailEnd/>
                    </a:ln>
                  </pic:spPr>
                </pic:pic>
              </a:graphicData>
            </a:graphic>
          </wp:anchor>
        </w:drawing>
      </w:r>
      <w:r w:rsidR="008C124A">
        <w:t xml:space="preserve">Drain the existing </w:t>
      </w:r>
      <w:commentRangeStart w:id="12"/>
      <w:r w:rsidR="008C124A">
        <w:t>oil</w:t>
      </w:r>
      <w:commentRangeEnd w:id="12"/>
      <w:r w:rsidR="008C124A">
        <w:rPr>
          <w:rStyle w:val="aa"/>
        </w:rPr>
        <w:commentReference w:id="12"/>
      </w:r>
      <w:r w:rsidR="004F4075">
        <w:t xml:space="preserve"> </w:t>
      </w:r>
      <w:r w:rsidR="004F4075" w:rsidRPr="004F4075">
        <w:rPr>
          <w:color w:val="FF0000"/>
        </w:rPr>
        <w:t>from A as shown in right picture.</w:t>
      </w:r>
    </w:p>
    <w:p w:rsidR="008C124A" w:rsidRDefault="004F4075" w:rsidP="00D76956">
      <w:pPr>
        <w:pStyle w:val="NumberedList"/>
        <w:numPr>
          <w:ilvl w:val="0"/>
          <w:numId w:val="8"/>
        </w:numPr>
        <w:ind w:left="720"/>
      </w:pPr>
      <w:r>
        <w:t xml:space="preserve">Add new mechanical pump oil </w:t>
      </w:r>
      <w:r w:rsidRPr="004F4075">
        <w:rPr>
          <w:color w:val="FF0000"/>
        </w:rPr>
        <w:t>from B</w:t>
      </w:r>
      <w:r>
        <w:t>.</w:t>
      </w:r>
      <w:r w:rsidR="008C124A">
        <w:t xml:space="preserve"> </w:t>
      </w:r>
    </w:p>
    <w:p w:rsidR="008C124A" w:rsidRDefault="008C124A" w:rsidP="00D76956">
      <w:pPr>
        <w:pStyle w:val="NumberedList"/>
        <w:numPr>
          <w:ilvl w:val="0"/>
          <w:numId w:val="8"/>
        </w:numPr>
        <w:ind w:left="720"/>
      </w:pPr>
      <w:r>
        <w:t xml:space="preserve">Typically, oil from Kurt Lesker (TK0-19+) is used. </w:t>
      </w:r>
    </w:p>
    <w:p w:rsidR="008C124A" w:rsidRDefault="008C124A" w:rsidP="00D76956">
      <w:pPr>
        <w:pStyle w:val="NumberedList"/>
        <w:numPr>
          <w:ilvl w:val="0"/>
          <w:numId w:val="8"/>
        </w:numPr>
        <w:ind w:left="720"/>
      </w:pPr>
      <w:r>
        <w:t>The volume of this pump is approximately 1 L.</w:t>
      </w:r>
    </w:p>
    <w:p w:rsidR="008C124A" w:rsidRDefault="008C124A" w:rsidP="00D76956">
      <w:pPr>
        <w:pStyle w:val="NumberedList"/>
        <w:numPr>
          <w:ilvl w:val="0"/>
          <w:numId w:val="8"/>
        </w:numPr>
        <w:ind w:left="720"/>
      </w:pPr>
      <w:r>
        <w:t>Fill in the pump with fresh oil using a syringe or a funnel</w:t>
      </w:r>
      <w:r w:rsidR="004F4075">
        <w:t xml:space="preserve">, </w:t>
      </w:r>
      <w:r w:rsidR="004F4075" w:rsidRPr="004F4075">
        <w:rPr>
          <w:color w:val="FF0000"/>
        </w:rPr>
        <w:t>and the level of oil can be watched from window C</w:t>
      </w:r>
      <w:r>
        <w:t>.</w:t>
      </w:r>
    </w:p>
    <w:p w:rsidR="008C124A" w:rsidRDefault="008C124A" w:rsidP="00D76956">
      <w:pPr>
        <w:pStyle w:val="NumberedList"/>
        <w:numPr>
          <w:ilvl w:val="0"/>
          <w:numId w:val="8"/>
        </w:numPr>
        <w:ind w:left="720"/>
      </w:pPr>
      <w:r>
        <w:t xml:space="preserve">Replace the molecular sieve in the sieve trap </w:t>
      </w:r>
      <w:r w:rsidR="004F4075" w:rsidRPr="004F4075">
        <w:rPr>
          <w:color w:val="FF0000"/>
        </w:rPr>
        <w:t>D</w:t>
      </w:r>
      <w:r w:rsidR="004F4075">
        <w:t xml:space="preserve"> </w:t>
      </w:r>
      <w:r>
        <w:t xml:space="preserve">at the same time with the oil is changed. </w:t>
      </w:r>
    </w:p>
    <w:p w:rsidR="008C124A" w:rsidRDefault="008C124A" w:rsidP="00D76956">
      <w:pPr>
        <w:pStyle w:val="NumberedList"/>
        <w:numPr>
          <w:ilvl w:val="0"/>
          <w:numId w:val="8"/>
        </w:numPr>
        <w:ind w:left="720"/>
      </w:pPr>
      <w:r>
        <w:t>The used oil and molecular sieve material must be disposed through the Environmental Health and Safety department.</w:t>
      </w:r>
    </w:p>
    <w:p w:rsidR="008C124A" w:rsidRDefault="008C124A" w:rsidP="008C124A"/>
    <w:p w:rsidR="008C124A" w:rsidRPr="00FD3CA6" w:rsidRDefault="008C124A" w:rsidP="008C124A">
      <w:r w:rsidRPr="00FD3CA6">
        <w:t>Standard Operation Procedure for Oil Change</w:t>
      </w:r>
      <w:r>
        <w:t>:</w:t>
      </w:r>
    </w:p>
    <w:p w:rsidR="008C124A" w:rsidRPr="00FD3CA6" w:rsidRDefault="008C124A" w:rsidP="008C124A"/>
    <w:p w:rsidR="008C124A" w:rsidRDefault="008C124A" w:rsidP="00D76956">
      <w:pPr>
        <w:widowControl/>
        <w:numPr>
          <w:ilvl w:val="3"/>
          <w:numId w:val="6"/>
        </w:numPr>
        <w:ind w:left="720"/>
      </w:pPr>
      <w:r w:rsidRPr="00FD3CA6">
        <w:t>Wear proper PPE (gloves, safety goggles</w:t>
      </w:r>
      <w:r>
        <w:t>,</w:t>
      </w:r>
      <w:r w:rsidRPr="00FD3CA6">
        <w:t xml:space="preserve"> and lab coat). </w:t>
      </w:r>
    </w:p>
    <w:p w:rsidR="008C124A" w:rsidRDefault="008C124A" w:rsidP="00D76956">
      <w:pPr>
        <w:widowControl/>
        <w:numPr>
          <w:ilvl w:val="3"/>
          <w:numId w:val="6"/>
        </w:numPr>
        <w:ind w:left="720"/>
      </w:pPr>
      <w:r>
        <w:t xml:space="preserve">Stop the pump and remove all the connection. </w:t>
      </w:r>
    </w:p>
    <w:p w:rsidR="008C124A" w:rsidRDefault="008C124A" w:rsidP="00D76956">
      <w:pPr>
        <w:widowControl/>
        <w:numPr>
          <w:ilvl w:val="3"/>
          <w:numId w:val="6"/>
        </w:numPr>
        <w:ind w:left="720"/>
      </w:pPr>
      <w:r w:rsidRPr="00FD3CA6">
        <w:t xml:space="preserve">Isolate the mechanical pump from the </w:t>
      </w:r>
      <w:r>
        <w:t>reactor</w:t>
      </w:r>
      <w:r w:rsidRPr="00FD3CA6">
        <w:t xml:space="preserve">. </w:t>
      </w:r>
    </w:p>
    <w:p w:rsidR="008C124A" w:rsidRPr="00FD3CA6" w:rsidRDefault="008C124A" w:rsidP="00D76956">
      <w:pPr>
        <w:widowControl/>
        <w:numPr>
          <w:ilvl w:val="3"/>
          <w:numId w:val="6"/>
        </w:numPr>
        <w:ind w:left="720"/>
      </w:pPr>
      <w:r>
        <w:t>Wait for 10 min before starting the oil change;</w:t>
      </w:r>
      <w:r w:rsidRPr="00FD3CA6">
        <w:t xml:space="preserve"> the pump oil may still be hot. </w:t>
      </w:r>
    </w:p>
    <w:p w:rsidR="008C124A" w:rsidRDefault="008C124A" w:rsidP="00D76956">
      <w:pPr>
        <w:widowControl/>
        <w:numPr>
          <w:ilvl w:val="3"/>
          <w:numId w:val="6"/>
        </w:numPr>
        <w:ind w:left="720"/>
      </w:pPr>
      <w:r w:rsidRPr="00FD3CA6">
        <w:t xml:space="preserve">Lift the pump on </w:t>
      </w:r>
      <w:r>
        <w:t>a</w:t>
      </w:r>
      <w:r w:rsidRPr="00FD3CA6">
        <w:t xml:space="preserve"> moving cart (</w:t>
      </w:r>
      <w:r>
        <w:t xml:space="preserve">there is one </w:t>
      </w:r>
      <w:r w:rsidRPr="00FD3CA6">
        <w:t xml:space="preserve">stored in </w:t>
      </w:r>
      <w:r>
        <w:t>CS</w:t>
      </w:r>
      <w:r w:rsidRPr="00FD3CA6">
        <w:t xml:space="preserve"> 137). </w:t>
      </w:r>
    </w:p>
    <w:p w:rsidR="008C124A" w:rsidRDefault="008C124A" w:rsidP="00D76956">
      <w:pPr>
        <w:widowControl/>
        <w:numPr>
          <w:ilvl w:val="3"/>
          <w:numId w:val="6"/>
        </w:numPr>
        <w:ind w:left="720"/>
      </w:pPr>
      <w:r>
        <w:t>Place</w:t>
      </w:r>
      <w:r w:rsidRPr="00FD3CA6">
        <w:t xml:space="preserve"> the waste oil bucket below the pump. </w:t>
      </w:r>
    </w:p>
    <w:p w:rsidR="008C124A" w:rsidRDefault="008C124A" w:rsidP="00D76956">
      <w:pPr>
        <w:widowControl/>
        <w:numPr>
          <w:ilvl w:val="3"/>
          <w:numId w:val="6"/>
        </w:numPr>
        <w:ind w:left="720"/>
      </w:pPr>
      <w:r w:rsidRPr="00FD3CA6">
        <w:t>Remove the top screw</w:t>
      </w:r>
      <w:r>
        <w:t xml:space="preserve"> of the pump</w:t>
      </w:r>
      <w:r w:rsidRPr="00FD3CA6">
        <w:t xml:space="preserve">. </w:t>
      </w:r>
    </w:p>
    <w:p w:rsidR="008C124A" w:rsidRDefault="008C124A" w:rsidP="00D76956">
      <w:pPr>
        <w:widowControl/>
        <w:numPr>
          <w:ilvl w:val="3"/>
          <w:numId w:val="6"/>
        </w:numPr>
        <w:ind w:left="720"/>
      </w:pPr>
      <w:r w:rsidRPr="00FD3CA6">
        <w:t xml:space="preserve">Slowly unscrew the bottom screw and </w:t>
      </w:r>
      <w:r>
        <w:t xml:space="preserve">let </w:t>
      </w:r>
      <w:r w:rsidRPr="00FD3CA6">
        <w:t xml:space="preserve">the oil </w:t>
      </w:r>
      <w:r>
        <w:t xml:space="preserve">drain </w:t>
      </w:r>
      <w:r w:rsidRPr="00FD3CA6">
        <w:t>into the bucket.</w:t>
      </w:r>
    </w:p>
    <w:p w:rsidR="008C124A" w:rsidRPr="00FD3CA6" w:rsidRDefault="008C124A" w:rsidP="00D76956">
      <w:pPr>
        <w:widowControl/>
        <w:numPr>
          <w:ilvl w:val="3"/>
          <w:numId w:val="6"/>
        </w:numPr>
        <w:ind w:left="720"/>
      </w:pPr>
      <w:r>
        <w:t>Make sure that all the oil has been drained.</w:t>
      </w:r>
    </w:p>
    <w:p w:rsidR="008C124A" w:rsidRDefault="008C124A" w:rsidP="00D76956">
      <w:pPr>
        <w:widowControl/>
        <w:numPr>
          <w:ilvl w:val="3"/>
          <w:numId w:val="6"/>
        </w:numPr>
        <w:ind w:left="720"/>
      </w:pPr>
      <w:r w:rsidRPr="00FD3CA6">
        <w:t xml:space="preserve">Fill the pump with 0.5L </w:t>
      </w:r>
      <w:r>
        <w:t xml:space="preserve">or a little less of </w:t>
      </w:r>
      <w:r w:rsidRPr="00FD3CA6">
        <w:t xml:space="preserve">clean oil. </w:t>
      </w:r>
    </w:p>
    <w:p w:rsidR="008C124A" w:rsidRDefault="008C124A" w:rsidP="00D76956">
      <w:pPr>
        <w:widowControl/>
        <w:numPr>
          <w:ilvl w:val="3"/>
          <w:numId w:val="6"/>
        </w:numPr>
        <w:ind w:left="720"/>
      </w:pPr>
      <w:r w:rsidRPr="00FD3CA6">
        <w:t>Rinse t</w:t>
      </w:r>
      <w:r>
        <w:t>he pump by running it for 5 min</w:t>
      </w:r>
      <w:r w:rsidRPr="00FD3CA6">
        <w:t xml:space="preserve">. </w:t>
      </w:r>
    </w:p>
    <w:p w:rsidR="008C124A" w:rsidRDefault="008C124A" w:rsidP="00D76956">
      <w:pPr>
        <w:widowControl/>
        <w:numPr>
          <w:ilvl w:val="3"/>
          <w:numId w:val="6"/>
        </w:numPr>
        <w:ind w:left="720"/>
      </w:pPr>
      <w:r w:rsidRPr="00FD3CA6">
        <w:t>Stop the pump and drain the oil</w:t>
      </w:r>
      <w:r>
        <w:t xml:space="preserve"> (again, wait until it cools off before proceeding)</w:t>
      </w:r>
      <w:r w:rsidRPr="00FD3CA6">
        <w:t xml:space="preserve">. </w:t>
      </w:r>
    </w:p>
    <w:p w:rsidR="008C124A" w:rsidRPr="00FD3CA6" w:rsidRDefault="008C124A" w:rsidP="00D76956">
      <w:pPr>
        <w:widowControl/>
        <w:numPr>
          <w:ilvl w:val="3"/>
          <w:numId w:val="6"/>
        </w:numPr>
        <w:ind w:left="720"/>
      </w:pPr>
      <w:r w:rsidRPr="00FD3CA6">
        <w:t>Multiple rinses may be needed</w:t>
      </w:r>
      <w:r>
        <w:t xml:space="preserve"> depending on the extent of the contamination of the pump.  Judge based on the quality of the oil drained after rinsing</w:t>
      </w:r>
      <w:r w:rsidRPr="00FD3CA6">
        <w:t>.</w:t>
      </w:r>
    </w:p>
    <w:p w:rsidR="008C124A" w:rsidRDefault="008C124A" w:rsidP="00D76956">
      <w:pPr>
        <w:widowControl/>
        <w:numPr>
          <w:ilvl w:val="3"/>
          <w:numId w:val="6"/>
        </w:numPr>
        <w:ind w:left="720"/>
      </w:pPr>
      <w:r w:rsidRPr="00FD3CA6">
        <w:t xml:space="preserve">Fill the pump with clean oil. Do not overfill. </w:t>
      </w:r>
    </w:p>
    <w:p w:rsidR="008C124A" w:rsidRDefault="008C124A" w:rsidP="00D76956">
      <w:pPr>
        <w:widowControl/>
        <w:numPr>
          <w:ilvl w:val="3"/>
          <w:numId w:val="6"/>
        </w:numPr>
        <w:ind w:left="720"/>
      </w:pPr>
      <w:r w:rsidRPr="00FD3CA6">
        <w:t>Tight</w:t>
      </w:r>
      <w:r>
        <w:t>en</w:t>
      </w:r>
      <w:r w:rsidRPr="00FD3CA6">
        <w:t xml:space="preserve"> all the screws and connect the pump back to the </w:t>
      </w:r>
      <w:r>
        <w:t>reactor</w:t>
      </w:r>
      <w:r w:rsidRPr="00FD3CA6">
        <w:t xml:space="preserve">. </w:t>
      </w:r>
    </w:p>
    <w:p w:rsidR="008C124A" w:rsidRPr="00FD3CA6" w:rsidRDefault="008C124A" w:rsidP="00D76956">
      <w:pPr>
        <w:widowControl/>
        <w:numPr>
          <w:ilvl w:val="3"/>
          <w:numId w:val="6"/>
        </w:numPr>
        <w:ind w:left="720"/>
      </w:pPr>
      <w:r w:rsidRPr="00FD3CA6">
        <w:t>Start the pump and check the base pressure.</w:t>
      </w:r>
    </w:p>
    <w:p w:rsidR="008C124A" w:rsidRPr="00FD3CA6" w:rsidRDefault="008C124A" w:rsidP="00D76956">
      <w:pPr>
        <w:widowControl/>
        <w:numPr>
          <w:ilvl w:val="3"/>
          <w:numId w:val="6"/>
        </w:numPr>
        <w:ind w:left="720"/>
      </w:pPr>
      <w:r>
        <w:t>Place</w:t>
      </w:r>
      <w:r w:rsidRPr="00FD3CA6">
        <w:t xml:space="preserve"> the used oil in the waste bottle with </w:t>
      </w:r>
      <w:r>
        <w:t xml:space="preserve">a </w:t>
      </w:r>
      <w:r w:rsidRPr="00FD3CA6">
        <w:t xml:space="preserve">proper chemical waste tag. </w:t>
      </w:r>
    </w:p>
    <w:p w:rsidR="008C124A" w:rsidRPr="00FD3CA6" w:rsidRDefault="008C124A" w:rsidP="008C124A"/>
    <w:p w:rsidR="008C124A" w:rsidRPr="00FD3CA6" w:rsidRDefault="008C124A" w:rsidP="008C124A">
      <w:r w:rsidRPr="00FD3CA6">
        <w:t xml:space="preserve">Parts replacement and rebuilding of </w:t>
      </w:r>
      <w:r>
        <w:t>mechanical</w:t>
      </w:r>
      <w:r w:rsidRPr="00FD3CA6">
        <w:t xml:space="preserve"> pump </w:t>
      </w:r>
      <w:r>
        <w:t>may</w:t>
      </w:r>
      <w:r w:rsidRPr="00FD3CA6">
        <w:t xml:space="preserve"> be done in the machine shop. </w:t>
      </w:r>
    </w:p>
    <w:p w:rsidR="008C124A" w:rsidRDefault="008C124A" w:rsidP="008C124A"/>
    <w:p w:rsidR="008C124A" w:rsidRDefault="008C124A" w:rsidP="008C124A"/>
    <w:p w:rsidR="008C124A" w:rsidRDefault="008C124A" w:rsidP="00D76956">
      <w:pPr>
        <w:widowControl/>
        <w:numPr>
          <w:ilvl w:val="0"/>
          <w:numId w:val="9"/>
        </w:numPr>
        <w:rPr>
          <w:i/>
        </w:rPr>
      </w:pPr>
      <w:r>
        <w:rPr>
          <w:i/>
        </w:rPr>
        <w:lastRenderedPageBreak/>
        <w:t>Finding Leaks</w:t>
      </w:r>
    </w:p>
    <w:p w:rsidR="008C124A" w:rsidRDefault="008C124A" w:rsidP="008C124A"/>
    <w:p w:rsidR="008C124A" w:rsidRDefault="008C124A" w:rsidP="008C124A">
      <w:r>
        <w:t xml:space="preserve">Gas lines should check for leaks once </w:t>
      </w:r>
      <w:commentRangeStart w:id="13"/>
      <w:r>
        <w:t>assembled</w:t>
      </w:r>
      <w:commentRangeEnd w:id="13"/>
      <w:r>
        <w:rPr>
          <w:rStyle w:val="aa"/>
          <w:rFonts w:eastAsia="Times New Roman"/>
        </w:rPr>
        <w:commentReference w:id="13"/>
      </w:r>
      <w:r>
        <w:t>:</w:t>
      </w:r>
    </w:p>
    <w:p w:rsidR="008C124A" w:rsidRDefault="008C124A" w:rsidP="008C124A"/>
    <w:p w:rsidR="007E29A1" w:rsidRDefault="007E29A1" w:rsidP="0034162D">
      <w:pPr>
        <w:pStyle w:val="NumberedList"/>
        <w:numPr>
          <w:ilvl w:val="0"/>
          <w:numId w:val="39"/>
        </w:numPr>
        <w:ind w:left="720"/>
        <w:jc w:val="both"/>
      </w:pPr>
      <w:r w:rsidRPr="007E29A1">
        <w:t xml:space="preserve">Isolate the gas lines </w:t>
      </w:r>
      <w:r w:rsidR="00847A7F" w:rsidRPr="00847A7F">
        <w:rPr>
          <w:color w:val="FF0000"/>
        </w:rPr>
        <w:t>connected with ALD chamber</w:t>
      </w:r>
      <w:r w:rsidRPr="007E29A1">
        <w:t xml:space="preserve"> by closing the appropriate valves when possible</w:t>
      </w:r>
      <w:r>
        <w:t>.</w:t>
      </w:r>
    </w:p>
    <w:p w:rsidR="00847A7F" w:rsidRDefault="00847A7F" w:rsidP="0034162D">
      <w:pPr>
        <w:pStyle w:val="NumberedList"/>
        <w:numPr>
          <w:ilvl w:val="0"/>
          <w:numId w:val="39"/>
        </w:numPr>
        <w:ind w:left="720"/>
        <w:jc w:val="both"/>
      </w:pPr>
      <w:r w:rsidRPr="006F30EB">
        <w:rPr>
          <w:color w:val="FF0000"/>
        </w:rPr>
        <w:t xml:space="preserve">Open the valve for vacuum, if the value of pressure gauge can’t be lower than </w:t>
      </w:r>
      <w:r w:rsidR="006F30EB" w:rsidRPr="006F30EB">
        <w:rPr>
          <w:color w:val="FF0000"/>
        </w:rPr>
        <w:t>5</w:t>
      </w:r>
      <w:r w:rsidRPr="006F30EB">
        <w:rPr>
          <w:color w:val="FF0000"/>
        </w:rPr>
        <w:t xml:space="preserve"> mTorr, tighten the ultra-torr connectors</w:t>
      </w:r>
      <w:r w:rsidR="006F30EB">
        <w:t>.</w:t>
      </w:r>
    </w:p>
    <w:p w:rsidR="006F30EB" w:rsidRDefault="006F30EB" w:rsidP="006F30EB">
      <w:pPr>
        <w:pStyle w:val="NumberedList"/>
        <w:numPr>
          <w:ilvl w:val="0"/>
          <w:numId w:val="0"/>
        </w:numPr>
        <w:rPr>
          <w:color w:val="FF0000"/>
        </w:rPr>
      </w:pPr>
    </w:p>
    <w:p w:rsidR="006F30EB" w:rsidRDefault="006F30EB" w:rsidP="006F30EB">
      <w:pPr>
        <w:pStyle w:val="NumberedList"/>
        <w:numPr>
          <w:ilvl w:val="0"/>
          <w:numId w:val="0"/>
        </w:numPr>
        <w:rPr>
          <w:color w:val="FF0000"/>
        </w:rPr>
      </w:pPr>
      <w:r>
        <w:rPr>
          <w:color w:val="FF0000"/>
        </w:rPr>
        <w:t>If the precursors for ALD were sensitive to oxygen and humidity, the line also need to be purged with N</w:t>
      </w:r>
      <w:r>
        <w:rPr>
          <w:color w:val="FF0000"/>
          <w:vertAlign w:val="subscript"/>
        </w:rPr>
        <w:t>2</w:t>
      </w:r>
      <w:r>
        <w:rPr>
          <w:color w:val="FF0000"/>
        </w:rPr>
        <w:t xml:space="preserve"> before experiments. </w:t>
      </w:r>
    </w:p>
    <w:p w:rsidR="006F30EB" w:rsidRDefault="006F30EB" w:rsidP="006F30EB">
      <w:pPr>
        <w:pStyle w:val="NumberedList"/>
        <w:numPr>
          <w:ilvl w:val="0"/>
          <w:numId w:val="0"/>
        </w:numPr>
        <w:rPr>
          <w:color w:val="FF0000"/>
        </w:rPr>
      </w:pPr>
    </w:p>
    <w:p w:rsidR="006F30EB" w:rsidRPr="006F30EB" w:rsidRDefault="006F30EB" w:rsidP="006F30EB">
      <w:pPr>
        <w:pStyle w:val="NumberedList"/>
        <w:numPr>
          <w:ilvl w:val="6"/>
          <w:numId w:val="6"/>
        </w:numPr>
        <w:ind w:left="720"/>
        <w:jc w:val="both"/>
        <w:rPr>
          <w:color w:val="FF0000"/>
        </w:rPr>
      </w:pPr>
      <w:r w:rsidRPr="006F30EB">
        <w:rPr>
          <w:color w:val="FF0000"/>
        </w:rPr>
        <w:t>Isolate the gas lines connected with ALD chamber by closing the appropriate valves when possible.</w:t>
      </w:r>
      <w:r>
        <w:rPr>
          <w:color w:val="FF0000"/>
        </w:rPr>
        <w:t xml:space="preserve"> </w:t>
      </w:r>
    </w:p>
    <w:p w:rsidR="006F30EB" w:rsidRPr="0034162D" w:rsidRDefault="0034162D" w:rsidP="006F30EB">
      <w:pPr>
        <w:pStyle w:val="NumberedList"/>
        <w:numPr>
          <w:ilvl w:val="6"/>
          <w:numId w:val="6"/>
        </w:numPr>
        <w:ind w:left="720"/>
        <w:rPr>
          <w:color w:val="FF0000"/>
        </w:rPr>
      </w:pPr>
      <w:r w:rsidRPr="0034162D">
        <w:rPr>
          <w:color w:val="FF0000"/>
        </w:rPr>
        <w:t>Open the valve for vacuum, and then introduce N</w:t>
      </w:r>
      <w:r w:rsidRPr="0034162D">
        <w:rPr>
          <w:color w:val="FF0000"/>
          <w:vertAlign w:val="subscript"/>
        </w:rPr>
        <w:t>2</w:t>
      </w:r>
      <w:r w:rsidRPr="0034162D">
        <w:rPr>
          <w:color w:val="FF0000"/>
        </w:rPr>
        <w:t xml:space="preserve"> into system, and the value of pressure gauge was maintained around 200 mTorr for 5 min. </w:t>
      </w:r>
    </w:p>
    <w:p w:rsidR="008C124A" w:rsidRDefault="008C124A" w:rsidP="008C124A"/>
    <w:p w:rsidR="008C124A" w:rsidRPr="00216C41" w:rsidRDefault="008C124A" w:rsidP="00D76956">
      <w:pPr>
        <w:widowControl/>
        <w:numPr>
          <w:ilvl w:val="0"/>
          <w:numId w:val="3"/>
        </w:numPr>
        <w:rPr>
          <w:b/>
          <w:sz w:val="36"/>
          <w:szCs w:val="36"/>
        </w:rPr>
      </w:pPr>
      <w:r w:rsidRPr="00216C41">
        <w:rPr>
          <w:b/>
          <w:sz w:val="36"/>
          <w:szCs w:val="36"/>
        </w:rPr>
        <w:t>ALD Reactor</w:t>
      </w:r>
    </w:p>
    <w:p w:rsidR="008C124A" w:rsidRDefault="008C124A" w:rsidP="008C124A"/>
    <w:p w:rsidR="008C124A" w:rsidRPr="00216C41" w:rsidRDefault="008C124A" w:rsidP="00D76956">
      <w:pPr>
        <w:widowControl/>
        <w:numPr>
          <w:ilvl w:val="0"/>
          <w:numId w:val="15"/>
        </w:numPr>
        <w:rPr>
          <w:b/>
          <w:sz w:val="28"/>
          <w:szCs w:val="28"/>
        </w:rPr>
      </w:pPr>
      <w:r w:rsidRPr="00216C41">
        <w:rPr>
          <w:b/>
          <w:sz w:val="28"/>
          <w:szCs w:val="28"/>
        </w:rPr>
        <w:t>General Description</w:t>
      </w:r>
    </w:p>
    <w:p w:rsidR="00D72519" w:rsidRDefault="00D72519" w:rsidP="008C124A">
      <w:pPr>
        <w:rPr>
          <w:color w:val="FF0000"/>
        </w:rPr>
      </w:pPr>
    </w:p>
    <w:p w:rsidR="008C124A" w:rsidRDefault="00D72519" w:rsidP="008C124A">
      <w:r w:rsidRPr="00D72519">
        <w:rPr>
          <w:color w:val="FF0000"/>
        </w:rPr>
        <w:t xml:space="preserve">Please see the information in the first part </w:t>
      </w:r>
      <w:r w:rsidRPr="000C749B">
        <w:rPr>
          <w:b/>
          <w:color w:val="FF0000"/>
        </w:rPr>
        <w:t>General Considerations/Overview of Equipment</w:t>
      </w:r>
      <w:r>
        <w:t>.</w:t>
      </w:r>
    </w:p>
    <w:p w:rsidR="00D72519" w:rsidRDefault="00D72519" w:rsidP="008C124A"/>
    <w:p w:rsidR="008C124A" w:rsidRPr="00216C41" w:rsidRDefault="008C124A" w:rsidP="00D76956">
      <w:pPr>
        <w:widowControl/>
        <w:numPr>
          <w:ilvl w:val="0"/>
          <w:numId w:val="15"/>
        </w:numPr>
        <w:rPr>
          <w:b/>
          <w:sz w:val="28"/>
          <w:szCs w:val="28"/>
        </w:rPr>
      </w:pPr>
      <w:r w:rsidRPr="00216C41">
        <w:rPr>
          <w:b/>
          <w:sz w:val="28"/>
          <w:szCs w:val="28"/>
        </w:rPr>
        <w:t>Initial Assembly</w:t>
      </w:r>
    </w:p>
    <w:p w:rsidR="008C124A" w:rsidRDefault="008C124A" w:rsidP="008C124A"/>
    <w:p w:rsidR="00D72519" w:rsidRDefault="00D72519" w:rsidP="008C124A">
      <w:r w:rsidRPr="000C749B">
        <w:rPr>
          <w:color w:val="FF0000"/>
        </w:rPr>
        <w:t xml:space="preserve">Please see the information about the </w:t>
      </w:r>
      <w:r w:rsidR="000C749B" w:rsidRPr="000C749B">
        <w:rPr>
          <w:color w:val="FF0000"/>
        </w:rPr>
        <w:t xml:space="preserve">safety to work on ALD reactor and some general points to keep in mind, in the second part </w:t>
      </w:r>
      <w:r w:rsidR="000C749B" w:rsidRPr="000C749B">
        <w:rPr>
          <w:b/>
          <w:color w:val="FF0000"/>
        </w:rPr>
        <w:t>General Laboratory Safety</w:t>
      </w:r>
      <w:r w:rsidR="000C749B">
        <w:t xml:space="preserve">. </w:t>
      </w:r>
    </w:p>
    <w:p w:rsidR="00D72519" w:rsidRDefault="00D72519" w:rsidP="008C124A"/>
    <w:p w:rsidR="008C124A" w:rsidRPr="00216C41" w:rsidRDefault="008C124A" w:rsidP="0034162D">
      <w:pPr>
        <w:widowControl/>
        <w:numPr>
          <w:ilvl w:val="0"/>
          <w:numId w:val="15"/>
        </w:numPr>
        <w:jc w:val="both"/>
        <w:rPr>
          <w:b/>
          <w:sz w:val="28"/>
          <w:szCs w:val="28"/>
        </w:rPr>
      </w:pPr>
      <w:r w:rsidRPr="00216C41">
        <w:rPr>
          <w:b/>
          <w:sz w:val="28"/>
          <w:szCs w:val="28"/>
        </w:rPr>
        <w:t>Solid Sample Holder</w:t>
      </w:r>
    </w:p>
    <w:p w:rsidR="008C124A" w:rsidRDefault="008C124A" w:rsidP="0034162D">
      <w:pPr>
        <w:jc w:val="both"/>
      </w:pPr>
    </w:p>
    <w:p w:rsidR="008C124A" w:rsidRDefault="008C124A" w:rsidP="0034162D">
      <w:pPr>
        <w:pStyle w:val="a7"/>
        <w:numPr>
          <w:ilvl w:val="0"/>
          <w:numId w:val="26"/>
        </w:numPr>
        <w:ind w:firstLineChars="0"/>
        <w:jc w:val="both"/>
      </w:pPr>
      <w:commentRangeStart w:id="14"/>
      <w:r w:rsidRPr="00FC502F">
        <w:t>The sample holder</w:t>
      </w:r>
      <w:r w:rsidR="0065238B">
        <w:t xml:space="preserve"> </w:t>
      </w:r>
      <w:r w:rsidRPr="00FC502F">
        <w:t xml:space="preserve">is made of </w:t>
      </w:r>
      <w:r>
        <w:t xml:space="preserve">a </w:t>
      </w:r>
      <w:r w:rsidRPr="00FC502F">
        <w:t>Ni sheet and heated by a Ni wire</w:t>
      </w:r>
      <w:r w:rsidR="0065238B">
        <w:t xml:space="preserve"> </w:t>
      </w:r>
      <w:r w:rsidR="0065238B" w:rsidRPr="0065238B">
        <w:rPr>
          <w:color w:val="FF0000"/>
        </w:rPr>
        <w:t>(the Ni wire was spotwelded to the back site of Ni sheet)</w:t>
      </w:r>
      <w:r w:rsidRPr="00FC502F">
        <w:t xml:space="preserve">. </w:t>
      </w:r>
    </w:p>
    <w:p w:rsidR="008C124A" w:rsidRDefault="008C124A" w:rsidP="0034162D">
      <w:pPr>
        <w:pStyle w:val="a7"/>
        <w:numPr>
          <w:ilvl w:val="0"/>
          <w:numId w:val="26"/>
        </w:numPr>
        <w:ind w:firstLineChars="0"/>
        <w:jc w:val="both"/>
      </w:pPr>
      <w:r>
        <w:t>A thermocouple wire is spot</w:t>
      </w:r>
      <w:r w:rsidRPr="00FC502F">
        <w:t>welded to the back side of the Ni sheet</w:t>
      </w:r>
      <w:r w:rsidR="00901C32">
        <w:t xml:space="preserve">, </w:t>
      </w:r>
      <w:r w:rsidR="00901C32" w:rsidRPr="00901C32">
        <w:rPr>
          <w:color w:val="FF0000"/>
        </w:rPr>
        <w:t>therefore, the temperature monitored here is the real temperature of Ni foil but not powder</w:t>
      </w:r>
      <w:r w:rsidRPr="00FC502F">
        <w:t xml:space="preserve">. </w:t>
      </w:r>
    </w:p>
    <w:p w:rsidR="008C124A" w:rsidRDefault="008C124A" w:rsidP="0034162D">
      <w:pPr>
        <w:pStyle w:val="a7"/>
        <w:numPr>
          <w:ilvl w:val="0"/>
          <w:numId w:val="26"/>
        </w:numPr>
        <w:ind w:firstLineChars="0"/>
        <w:jc w:val="both"/>
      </w:pPr>
      <w:r w:rsidRPr="00FC502F">
        <w:t xml:space="preserve">The sample holder can be modified based on the sample. </w:t>
      </w:r>
    </w:p>
    <w:p w:rsidR="0065238B" w:rsidRPr="0065238B" w:rsidRDefault="005C093C" w:rsidP="0034162D">
      <w:pPr>
        <w:pStyle w:val="a7"/>
        <w:numPr>
          <w:ilvl w:val="0"/>
          <w:numId w:val="26"/>
        </w:numPr>
        <w:ind w:firstLineChars="0"/>
        <w:jc w:val="both"/>
        <w:rPr>
          <w:color w:val="FF0000"/>
        </w:rPr>
      </w:pPr>
      <w:r>
        <w:rPr>
          <w:noProof/>
          <w:color w:val="FF0000"/>
        </w:rPr>
        <w:drawing>
          <wp:anchor distT="0" distB="0" distL="114300" distR="114300" simplePos="0" relativeHeight="251664384" behindDoc="0" locked="0" layoutInCell="1" allowOverlap="1">
            <wp:simplePos x="0" y="0"/>
            <wp:positionH relativeFrom="column">
              <wp:posOffset>4442460</wp:posOffset>
            </wp:positionH>
            <wp:positionV relativeFrom="paragraph">
              <wp:posOffset>464820</wp:posOffset>
            </wp:positionV>
            <wp:extent cx="1493520" cy="1325880"/>
            <wp:effectExtent l="0" t="0" r="0" b="0"/>
            <wp:wrapSquare wrapText="bothSides"/>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srcRect r="7960"/>
                    <a:stretch>
                      <a:fillRect/>
                    </a:stretch>
                  </pic:blipFill>
                  <pic:spPr bwMode="auto">
                    <a:xfrm>
                      <a:off x="0" y="0"/>
                      <a:ext cx="1493520" cy="1325880"/>
                    </a:xfrm>
                    <a:prstGeom prst="rect">
                      <a:avLst/>
                    </a:prstGeom>
                    <a:noFill/>
                    <a:ln w="9525">
                      <a:noFill/>
                      <a:miter lim="800000"/>
                      <a:headEnd/>
                      <a:tailEnd/>
                    </a:ln>
                  </pic:spPr>
                </pic:pic>
              </a:graphicData>
            </a:graphic>
          </wp:anchor>
        </w:drawing>
      </w:r>
      <w:r w:rsidR="0065238B" w:rsidRPr="0065238B">
        <w:rPr>
          <w:color w:val="FF0000"/>
        </w:rPr>
        <w:t xml:space="preserve">For powder sample, the powders were placed in a shallow tray in a layer </w:t>
      </w:r>
      <w:r w:rsidR="0065238B" w:rsidRPr="0065238B">
        <w:rPr>
          <w:rFonts w:eastAsia="宋体" w:cs="Times New Roman" w:hint="eastAsia"/>
          <w:color w:val="FF0000"/>
          <w:szCs w:val="24"/>
        </w:rPr>
        <w:t>～</w:t>
      </w:r>
      <w:r w:rsidR="0065238B" w:rsidRPr="0065238B">
        <w:rPr>
          <w:rFonts w:eastAsia="宋体" w:cs="Times New Roman" w:hint="eastAsia"/>
          <w:color w:val="FF0000"/>
          <w:szCs w:val="24"/>
        </w:rPr>
        <w:t>1 mm deep and covered with a tight fitting wire cloth lid to contain the SBA-15 while allowing access to the ALD precursor vapors;</w:t>
      </w:r>
    </w:p>
    <w:p w:rsidR="008C124A" w:rsidRPr="00FC502F" w:rsidRDefault="00901C32" w:rsidP="0034162D">
      <w:pPr>
        <w:pStyle w:val="a7"/>
        <w:numPr>
          <w:ilvl w:val="0"/>
          <w:numId w:val="26"/>
        </w:numPr>
        <w:ind w:firstLineChars="0"/>
        <w:jc w:val="both"/>
      </w:pPr>
      <w:r w:rsidRPr="005C093C">
        <w:rPr>
          <w:color w:val="FF0000"/>
        </w:rPr>
        <w:t>The sample holder was mounted to ALD chamber with</w:t>
      </w:r>
      <w:r w:rsidR="00780334" w:rsidRPr="005C093C">
        <w:rPr>
          <w:color w:val="FF0000"/>
        </w:rPr>
        <w:t xml:space="preserve"> 2 3/4" Conflat style flange</w:t>
      </w:r>
      <w:r w:rsidR="005C093C" w:rsidRPr="005C093C">
        <w:rPr>
          <w:color w:val="FF0000"/>
        </w:rPr>
        <w:t xml:space="preserve"> (see right picture). After add a gasket, the flange with sample holder was fixed by six cap screws. After the reaction, the six cap screws w</w:t>
      </w:r>
      <w:r w:rsidR="008266D8">
        <w:rPr>
          <w:color w:val="FF0000"/>
        </w:rPr>
        <w:t>ere</w:t>
      </w:r>
      <w:r w:rsidR="005C093C" w:rsidRPr="005C093C">
        <w:rPr>
          <w:color w:val="FF0000"/>
        </w:rPr>
        <w:t xml:space="preserve"> loosen</w:t>
      </w:r>
      <w:r w:rsidR="008266D8">
        <w:rPr>
          <w:color w:val="FF0000"/>
        </w:rPr>
        <w:t>ed</w:t>
      </w:r>
      <w:r w:rsidR="005C093C" w:rsidRPr="005C093C">
        <w:rPr>
          <w:color w:val="FF0000"/>
        </w:rPr>
        <w:t>, and the sample holder can be taken out</w:t>
      </w:r>
      <w:r w:rsidR="005C093C">
        <w:t>.</w:t>
      </w:r>
    </w:p>
    <w:commentRangeEnd w:id="14"/>
    <w:p w:rsidR="008C124A" w:rsidRDefault="00732347" w:rsidP="008C124A">
      <w:r>
        <w:rPr>
          <w:rStyle w:val="aa"/>
          <w:rFonts w:eastAsia="Times New Roman" w:cs="Times New Roman"/>
          <w:kern w:val="0"/>
          <w:lang w:eastAsia="en-US"/>
        </w:rPr>
        <w:commentReference w:id="14"/>
      </w:r>
    </w:p>
    <w:p w:rsidR="008C124A" w:rsidRPr="00216C41" w:rsidRDefault="008C124A" w:rsidP="00D76956">
      <w:pPr>
        <w:widowControl/>
        <w:numPr>
          <w:ilvl w:val="0"/>
          <w:numId w:val="15"/>
        </w:numPr>
        <w:rPr>
          <w:b/>
          <w:sz w:val="28"/>
          <w:szCs w:val="28"/>
        </w:rPr>
      </w:pPr>
      <w:r w:rsidRPr="00216C41">
        <w:rPr>
          <w:b/>
          <w:sz w:val="28"/>
          <w:szCs w:val="28"/>
        </w:rPr>
        <w:t>Experimental Procedure</w:t>
      </w:r>
    </w:p>
    <w:p w:rsidR="008C124A" w:rsidRDefault="008C124A" w:rsidP="008C124A"/>
    <w:p w:rsidR="00E62C12" w:rsidRPr="009A7756" w:rsidRDefault="00E62C12" w:rsidP="009A7756">
      <w:pPr>
        <w:pStyle w:val="a7"/>
        <w:numPr>
          <w:ilvl w:val="0"/>
          <w:numId w:val="31"/>
        </w:numPr>
        <w:ind w:firstLineChars="0"/>
        <w:rPr>
          <w:i/>
        </w:rPr>
      </w:pPr>
      <w:r w:rsidRPr="009A7756">
        <w:rPr>
          <w:i/>
        </w:rPr>
        <w:t>Initial Setting Up</w:t>
      </w:r>
    </w:p>
    <w:p w:rsidR="00E62C12" w:rsidRDefault="00E62C12" w:rsidP="008C124A"/>
    <w:p w:rsidR="008C124A" w:rsidRDefault="008C124A" w:rsidP="008C124A">
      <w:r>
        <w:t>To perform a standard ALD experiment:</w:t>
      </w:r>
    </w:p>
    <w:p w:rsidR="008C124A" w:rsidRDefault="008C124A" w:rsidP="008C124A"/>
    <w:p w:rsidR="0046081A" w:rsidRDefault="0046081A" w:rsidP="00470421">
      <w:pPr>
        <w:widowControl/>
        <w:numPr>
          <w:ilvl w:val="1"/>
          <w:numId w:val="16"/>
        </w:numPr>
        <w:jc w:val="both"/>
      </w:pPr>
      <w:r>
        <w:lastRenderedPageBreak/>
        <w:t>Load a new powder sample in the sample holder:</w:t>
      </w:r>
    </w:p>
    <w:p w:rsidR="0046081A" w:rsidRDefault="0046081A" w:rsidP="00470421">
      <w:pPr>
        <w:widowControl/>
        <w:numPr>
          <w:ilvl w:val="4"/>
          <w:numId w:val="16"/>
        </w:numPr>
        <w:ind w:left="1080"/>
        <w:jc w:val="both"/>
      </w:pPr>
      <w:r>
        <w:t>Place ~</w:t>
      </w:r>
      <w:r w:rsidRPr="0046081A">
        <w:t xml:space="preserve">40 mg of </w:t>
      </w:r>
      <w:r>
        <w:t>the powder sample</w:t>
      </w:r>
      <w:r w:rsidRPr="0046081A">
        <w:t xml:space="preserve"> in the shallow tray (length </w:t>
      </w:r>
      <w:r>
        <w:t>3 cm, width 2 cm, height 0.7cm), as</w:t>
      </w:r>
      <w:r w:rsidRPr="0046081A">
        <w:t xml:space="preserve"> a layer </w:t>
      </w:r>
      <w:r>
        <w:t>~</w:t>
      </w:r>
      <w:r w:rsidRPr="0046081A">
        <w:t xml:space="preserve"> 1 mm deep</w:t>
      </w:r>
      <w:r>
        <w:t>.</w:t>
      </w:r>
    </w:p>
    <w:p w:rsidR="0046081A" w:rsidRDefault="0046081A" w:rsidP="00470421">
      <w:pPr>
        <w:widowControl/>
        <w:numPr>
          <w:ilvl w:val="4"/>
          <w:numId w:val="16"/>
        </w:numPr>
        <w:ind w:left="1080"/>
        <w:jc w:val="both"/>
      </w:pPr>
      <w:r>
        <w:t>C</w:t>
      </w:r>
      <w:r w:rsidRPr="0046081A">
        <w:t xml:space="preserve">overed with a tight fitting wire cloth lid to </w:t>
      </w:r>
      <w:r>
        <w:t>retain</w:t>
      </w:r>
      <w:r w:rsidRPr="0046081A">
        <w:t xml:space="preserve"> the </w:t>
      </w:r>
      <w:r>
        <w:t>powder</w:t>
      </w:r>
      <w:r w:rsidRPr="0046081A">
        <w:t xml:space="preserve"> while allowing access to the ALD precursor vapors</w:t>
      </w:r>
      <w:r w:rsidR="008266D8">
        <w:t>.</w:t>
      </w:r>
    </w:p>
    <w:p w:rsidR="0046081A" w:rsidRDefault="0046081A" w:rsidP="005C5054">
      <w:pPr>
        <w:widowControl/>
        <w:ind w:left="360"/>
        <w:jc w:val="center"/>
      </w:pPr>
    </w:p>
    <w:p w:rsidR="005C5054" w:rsidRDefault="007776F4" w:rsidP="005C5054">
      <w:pPr>
        <w:widowControl/>
        <w:ind w:left="360"/>
        <w:jc w:val="center"/>
      </w:pPr>
      <w:r w:rsidRPr="007776F4">
        <w:drawing>
          <wp:inline distT="0" distB="0" distL="0" distR="0">
            <wp:extent cx="2175510" cy="1771211"/>
            <wp:effectExtent l="19050" t="0" r="0"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srcRect l="7755"/>
                    <a:stretch>
                      <a:fillRect/>
                    </a:stretch>
                  </pic:blipFill>
                  <pic:spPr bwMode="auto">
                    <a:xfrm>
                      <a:off x="0" y="0"/>
                      <a:ext cx="2177215" cy="1772599"/>
                    </a:xfrm>
                    <a:prstGeom prst="rect">
                      <a:avLst/>
                    </a:prstGeom>
                    <a:noFill/>
                    <a:ln w="9525">
                      <a:noFill/>
                      <a:miter lim="800000"/>
                      <a:headEnd/>
                      <a:tailEnd/>
                    </a:ln>
                  </pic:spPr>
                </pic:pic>
              </a:graphicData>
            </a:graphic>
          </wp:inline>
        </w:drawing>
      </w:r>
    </w:p>
    <w:p w:rsidR="0046081A" w:rsidRDefault="0046081A" w:rsidP="007776F4">
      <w:pPr>
        <w:widowControl/>
      </w:pPr>
      <w:bookmarkStart w:id="15" w:name="_GoBack"/>
      <w:bookmarkEnd w:id="15"/>
    </w:p>
    <w:p w:rsidR="008C124A" w:rsidRDefault="00CE5F6A" w:rsidP="00470421">
      <w:pPr>
        <w:widowControl/>
        <w:numPr>
          <w:ilvl w:val="1"/>
          <w:numId w:val="16"/>
        </w:numPr>
        <w:jc w:val="both"/>
      </w:pPr>
      <w:r>
        <w:t>M</w:t>
      </w:r>
      <w:r w:rsidR="008C124A" w:rsidRPr="007976EA">
        <w:t xml:space="preserve">ount </w:t>
      </w:r>
      <w:r>
        <w:t>the sample hold</w:t>
      </w:r>
      <w:commentRangeStart w:id="16"/>
      <w:r>
        <w:t>er</w:t>
      </w:r>
      <w:r w:rsidR="008266D8">
        <w:t xml:space="preserve"> </w:t>
      </w:r>
      <w:r>
        <w:t>on</w:t>
      </w:r>
      <w:r w:rsidR="008C124A" w:rsidRPr="007976EA">
        <w:t xml:space="preserve"> the ALD reactor</w:t>
      </w:r>
      <w:commentRangeEnd w:id="16"/>
      <w:r>
        <w:rPr>
          <w:rStyle w:val="aa"/>
          <w:rFonts w:eastAsia="Times New Roman" w:cs="Times New Roman"/>
          <w:kern w:val="0"/>
          <w:lang w:eastAsia="en-US"/>
        </w:rPr>
        <w:commentReference w:id="16"/>
      </w:r>
      <w:r w:rsidR="008266D8">
        <w:t xml:space="preserve"> </w:t>
      </w:r>
      <w:r w:rsidR="008266D8" w:rsidRPr="008266D8">
        <w:rPr>
          <w:color w:val="FF0000"/>
        </w:rPr>
        <w:t xml:space="preserve">(See the detail information in above part </w:t>
      </w:r>
      <w:r w:rsidR="008266D8" w:rsidRPr="008266D8">
        <w:rPr>
          <w:b/>
          <w:color w:val="FF0000"/>
        </w:rPr>
        <w:t>Solid sample holder</w:t>
      </w:r>
      <w:r w:rsidR="008266D8" w:rsidRPr="008266D8">
        <w:rPr>
          <w:color w:val="FF0000"/>
        </w:rPr>
        <w:t>)</w:t>
      </w:r>
      <w:r w:rsidR="008C124A" w:rsidRPr="007976EA">
        <w:t xml:space="preserve">. </w:t>
      </w:r>
    </w:p>
    <w:p w:rsidR="008C124A" w:rsidRDefault="008C124A" w:rsidP="00470421">
      <w:pPr>
        <w:widowControl/>
        <w:numPr>
          <w:ilvl w:val="1"/>
          <w:numId w:val="16"/>
        </w:numPr>
        <w:jc w:val="both"/>
      </w:pPr>
      <w:r w:rsidRPr="007976EA">
        <w:t xml:space="preserve">Check the resistance between </w:t>
      </w:r>
      <w:r w:rsidR="00CE5F6A">
        <w:t xml:space="preserve">the </w:t>
      </w:r>
      <w:r w:rsidRPr="007976EA">
        <w:t xml:space="preserve">two heating </w:t>
      </w:r>
      <w:commentRangeStart w:id="17"/>
      <w:r w:rsidRPr="007976EA">
        <w:t>electrodes</w:t>
      </w:r>
      <w:commentRangeEnd w:id="17"/>
      <w:r>
        <w:rPr>
          <w:rStyle w:val="aa"/>
          <w:rFonts w:eastAsia="Times New Roman"/>
        </w:rPr>
        <w:commentReference w:id="17"/>
      </w:r>
      <w:r w:rsidR="00CE5F6A">
        <w:t xml:space="preserve"> </w:t>
      </w:r>
      <w:r w:rsidR="00CE5F6A" w:rsidRPr="007776F4">
        <w:rPr>
          <w:color w:val="FF0000"/>
        </w:rPr>
        <w:t xml:space="preserve">(see Picture above, </w:t>
      </w:r>
      <w:r w:rsidR="007776F4" w:rsidRPr="007776F4">
        <w:rPr>
          <w:color w:val="FF0000"/>
        </w:rPr>
        <w:t xml:space="preserve">B is the right connection </w:t>
      </w:r>
      <w:r w:rsidR="00CE5F6A" w:rsidRPr="007776F4">
        <w:rPr>
          <w:color w:val="FF0000"/>
        </w:rPr>
        <w:t>)</w:t>
      </w:r>
      <w:r w:rsidRPr="007976EA">
        <w:t xml:space="preserve">. </w:t>
      </w:r>
    </w:p>
    <w:p w:rsidR="008C124A" w:rsidRDefault="008C124A" w:rsidP="00D76956">
      <w:pPr>
        <w:widowControl/>
        <w:numPr>
          <w:ilvl w:val="1"/>
          <w:numId w:val="16"/>
        </w:numPr>
      </w:pPr>
      <w:r w:rsidRPr="007976EA">
        <w:t xml:space="preserve">Check the thermocouple reading. </w:t>
      </w:r>
    </w:p>
    <w:p w:rsidR="007E3768" w:rsidRPr="00470421" w:rsidRDefault="008C124A" w:rsidP="00470421">
      <w:pPr>
        <w:widowControl/>
        <w:numPr>
          <w:ilvl w:val="1"/>
          <w:numId w:val="16"/>
        </w:numPr>
        <w:jc w:val="both"/>
        <w:rPr>
          <w:rFonts w:cs="Times New Roman"/>
          <w:szCs w:val="24"/>
        </w:rPr>
      </w:pPr>
      <w:r w:rsidRPr="007976EA">
        <w:t xml:space="preserve">Open the </w:t>
      </w:r>
      <w:commentRangeStart w:id="18"/>
      <w:r w:rsidRPr="007976EA">
        <w:t>angle valve to pump</w:t>
      </w:r>
      <w:commentRangeEnd w:id="18"/>
      <w:r>
        <w:rPr>
          <w:rStyle w:val="aa"/>
          <w:rFonts w:eastAsia="Times New Roman"/>
        </w:rPr>
        <w:commentReference w:id="18"/>
      </w:r>
      <w:r w:rsidR="00470421">
        <w:t xml:space="preserve"> </w:t>
      </w:r>
      <w:r w:rsidR="00470421" w:rsidRPr="00470421">
        <w:rPr>
          <w:color w:val="FF0000"/>
        </w:rPr>
        <w:t>(MDC, KAV-100 model)</w:t>
      </w:r>
      <w:r w:rsidRPr="007976EA">
        <w:t xml:space="preserve"> the system down to around 5</w:t>
      </w:r>
      <w:r w:rsidR="007E3768">
        <w:t>mT</w:t>
      </w:r>
      <w:r>
        <w:t>orr</w:t>
      </w:r>
      <w:r w:rsidR="007E3768">
        <w:t xml:space="preserve"> (see Picture A below)</w:t>
      </w:r>
      <w:r>
        <w:t>.</w:t>
      </w:r>
      <w:r w:rsidR="00470421">
        <w:t xml:space="preserve"> </w:t>
      </w:r>
      <w:r w:rsidR="00470421" w:rsidRPr="00470421">
        <w:rPr>
          <w:rFonts w:cs="Times New Roman"/>
          <w:color w:val="FF0000"/>
          <w:szCs w:val="24"/>
        </w:rPr>
        <w:t>Vacuum angle valve is device that regulate the flow of gases a structure or aperture by opening, closing or obstructing a port or passageway. The structure of the angel valve was shown in Picture B below.</w:t>
      </w:r>
    </w:p>
    <w:p w:rsidR="007E3768" w:rsidRDefault="007E3768" w:rsidP="007E3768">
      <w:pPr>
        <w:widowControl/>
      </w:pPr>
    </w:p>
    <w:p w:rsidR="007E3768" w:rsidRDefault="009D499D" w:rsidP="007E3768">
      <w:pPr>
        <w:widowControl/>
        <w:jc w:val="center"/>
      </w:pPr>
      <w:r w:rsidRPr="009D499D">
        <w:drawing>
          <wp:inline distT="0" distB="0" distL="0" distR="0">
            <wp:extent cx="5798820" cy="1874520"/>
            <wp:effectExtent l="19050" t="0" r="0" b="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l="1154" t="3150" r="1282"/>
                    <a:stretch>
                      <a:fillRect/>
                    </a:stretch>
                  </pic:blipFill>
                  <pic:spPr bwMode="auto">
                    <a:xfrm>
                      <a:off x="0" y="0"/>
                      <a:ext cx="5798820" cy="1874520"/>
                    </a:xfrm>
                    <a:prstGeom prst="rect">
                      <a:avLst/>
                    </a:prstGeom>
                    <a:noFill/>
                    <a:ln w="9525">
                      <a:noFill/>
                      <a:miter lim="800000"/>
                      <a:headEnd/>
                      <a:tailEnd/>
                    </a:ln>
                  </pic:spPr>
                </pic:pic>
              </a:graphicData>
            </a:graphic>
          </wp:inline>
        </w:drawing>
      </w:r>
    </w:p>
    <w:p w:rsidR="008C124A" w:rsidRDefault="008C124A" w:rsidP="007E3768">
      <w:pPr>
        <w:widowControl/>
      </w:pPr>
    </w:p>
    <w:p w:rsidR="008C124A" w:rsidRDefault="008C124A" w:rsidP="00470421">
      <w:pPr>
        <w:widowControl/>
        <w:numPr>
          <w:ilvl w:val="1"/>
          <w:numId w:val="16"/>
        </w:numPr>
        <w:jc w:val="both"/>
      </w:pPr>
      <w:r w:rsidRPr="007976EA">
        <w:t xml:space="preserve">In most ALD </w:t>
      </w:r>
      <w:r>
        <w:t>experiments</w:t>
      </w:r>
      <w:r w:rsidRPr="007976EA">
        <w:t>, the ALD reactor</w:t>
      </w:r>
      <w:r>
        <w:t xml:space="preserve"> needs to be heated</w:t>
      </w:r>
      <w:r w:rsidRPr="007976EA">
        <w:t xml:space="preserve">. If </w:t>
      </w:r>
      <w:r>
        <w:t>so, h</w:t>
      </w:r>
      <w:r w:rsidRPr="007976EA">
        <w:t xml:space="preserve">eat the ALD reactor to </w:t>
      </w:r>
      <w:r>
        <w:t xml:space="preserve">the </w:t>
      </w:r>
      <w:r w:rsidRPr="007976EA">
        <w:t>desired temperature</w:t>
      </w:r>
      <w:r>
        <w:t>, typically ~1</w:t>
      </w:r>
      <w:r w:rsidR="00C42341">
        <w:t>1</w:t>
      </w:r>
      <w:r>
        <w:t>0 ºC, by adjusting the variacs used to run the</w:t>
      </w:r>
      <w:r w:rsidRPr="007976EA">
        <w:t xml:space="preserve"> heating tapes</w:t>
      </w:r>
      <w:r>
        <w:t xml:space="preserve"> wrapped around the reactor</w:t>
      </w:r>
      <w:r w:rsidR="00C42341">
        <w:t xml:space="preserve"> (see Picture </w:t>
      </w:r>
      <w:r w:rsidR="00470421" w:rsidRPr="00470421">
        <w:rPr>
          <w:color w:val="FF0000"/>
        </w:rPr>
        <w:t>C</w:t>
      </w:r>
      <w:r w:rsidR="00C42341">
        <w:t xml:space="preserve"> above)</w:t>
      </w:r>
      <w:r w:rsidRPr="007976EA">
        <w:t xml:space="preserve">. </w:t>
      </w:r>
    </w:p>
    <w:p w:rsidR="00C42341" w:rsidRDefault="00C42341" w:rsidP="00470421">
      <w:pPr>
        <w:widowControl/>
        <w:numPr>
          <w:ilvl w:val="1"/>
          <w:numId w:val="16"/>
        </w:numPr>
        <w:jc w:val="both"/>
      </w:pPr>
      <w:r>
        <w:t>Pretreat the sample as appropriate.  For most silica-based porous powders:</w:t>
      </w:r>
    </w:p>
    <w:p w:rsidR="008C124A" w:rsidRDefault="008C124A" w:rsidP="00470421">
      <w:pPr>
        <w:widowControl/>
        <w:numPr>
          <w:ilvl w:val="4"/>
          <w:numId w:val="16"/>
        </w:numPr>
        <w:ind w:left="1080"/>
        <w:jc w:val="both"/>
      </w:pPr>
      <w:r w:rsidRPr="007976EA">
        <w:t xml:space="preserve">Heat the sample to </w:t>
      </w:r>
      <w:r>
        <w:t xml:space="preserve">the </w:t>
      </w:r>
      <w:r w:rsidRPr="007976EA">
        <w:t>desired temperature</w:t>
      </w:r>
      <w:r w:rsidR="00C42341">
        <w:t xml:space="preserve"> (typically ~ 200°C)</w:t>
      </w:r>
      <w:r w:rsidR="00470421">
        <w:t xml:space="preserve"> </w:t>
      </w:r>
      <w:r>
        <w:t xml:space="preserve">by </w:t>
      </w:r>
      <w:r w:rsidRPr="007976EA">
        <w:t xml:space="preserve">using the </w:t>
      </w:r>
      <w:commentRangeStart w:id="19"/>
      <w:r w:rsidRPr="007976EA">
        <w:t>temperature controller</w:t>
      </w:r>
      <w:commentRangeEnd w:id="19"/>
      <w:r>
        <w:rPr>
          <w:rStyle w:val="aa"/>
          <w:rFonts w:eastAsia="Times New Roman"/>
        </w:rPr>
        <w:commentReference w:id="19"/>
      </w:r>
      <w:r w:rsidRPr="007976EA">
        <w:t xml:space="preserve">. </w:t>
      </w:r>
      <w:r w:rsidR="00D232A2" w:rsidRPr="00D232A2">
        <w:rPr>
          <w:color w:val="FF0000"/>
        </w:rPr>
        <w:t>Set the target temperature as 200°C in the controller, and then tune the output voltage to 40 volt in the autotransformer (see Picture C above).</w:t>
      </w:r>
      <w:r w:rsidR="00D232A2">
        <w:t xml:space="preserve"> </w:t>
      </w:r>
    </w:p>
    <w:p w:rsidR="00C42341" w:rsidRDefault="00C42341" w:rsidP="00470421">
      <w:pPr>
        <w:widowControl/>
        <w:numPr>
          <w:ilvl w:val="4"/>
          <w:numId w:val="16"/>
        </w:numPr>
        <w:ind w:left="1080"/>
        <w:jc w:val="both"/>
      </w:pPr>
      <w:r>
        <w:t>Heat the powder for ~ 2 hr in vacuum to degas it and remove any physisorbed water.</w:t>
      </w:r>
    </w:p>
    <w:p w:rsidR="009A7756" w:rsidRDefault="009A7756" w:rsidP="009A7756">
      <w:pPr>
        <w:widowControl/>
      </w:pPr>
    </w:p>
    <w:p w:rsidR="009A7756" w:rsidRPr="009A7756" w:rsidRDefault="009A7756" w:rsidP="009A7756">
      <w:pPr>
        <w:pStyle w:val="a7"/>
        <w:widowControl/>
        <w:numPr>
          <w:ilvl w:val="0"/>
          <w:numId w:val="32"/>
        </w:numPr>
        <w:ind w:firstLineChars="0"/>
        <w:rPr>
          <w:i/>
        </w:rPr>
      </w:pPr>
      <w:r w:rsidRPr="009A7756">
        <w:rPr>
          <w:i/>
        </w:rPr>
        <w:t>ALD Cycles</w:t>
      </w:r>
    </w:p>
    <w:p w:rsidR="009A7756" w:rsidRDefault="009A7756" w:rsidP="009A7756">
      <w:pPr>
        <w:widowControl/>
      </w:pPr>
    </w:p>
    <w:p w:rsidR="009A7756" w:rsidRDefault="008C124A" w:rsidP="009A7756">
      <w:pPr>
        <w:widowControl/>
      </w:pPr>
      <w:r>
        <w:t>Carry out</w:t>
      </w:r>
      <w:r w:rsidRPr="007976EA">
        <w:t xml:space="preserve"> ALD cycle</w:t>
      </w:r>
      <w:r>
        <w:t>s</w:t>
      </w:r>
      <w:r w:rsidRPr="007976EA">
        <w:t xml:space="preserve"> by introducing one precursor at a time</w:t>
      </w:r>
      <w:r>
        <w:t xml:space="preserve"> and using a p</w:t>
      </w:r>
      <w:r w:rsidRPr="007976EA">
        <w:t xml:space="preserve">urging gas </w:t>
      </w:r>
      <w:r>
        <w:t xml:space="preserve">in </w:t>
      </w:r>
      <w:commentRangeStart w:id="20"/>
      <w:r>
        <w:t>between</w:t>
      </w:r>
      <w:commentRangeEnd w:id="20"/>
      <w:r>
        <w:rPr>
          <w:rStyle w:val="aa"/>
          <w:rFonts w:eastAsia="Times New Roman"/>
        </w:rPr>
        <w:commentReference w:id="20"/>
      </w:r>
      <w:r w:rsidR="002F76B9">
        <w:t xml:space="preserve">, </w:t>
      </w:r>
      <w:r w:rsidR="002F76B9" w:rsidRPr="002F76B9">
        <w:rPr>
          <w:color w:val="FF0000"/>
        </w:rPr>
        <w:t>The precursor and gas were introduced from the gas lines by closing the appropriate valves when possible.</w:t>
      </w:r>
    </w:p>
    <w:p w:rsidR="009A7756" w:rsidRDefault="009A7756" w:rsidP="009A7756">
      <w:pPr>
        <w:widowControl/>
      </w:pPr>
    </w:p>
    <w:p w:rsidR="00066700" w:rsidRDefault="00066700" w:rsidP="002F76B9">
      <w:pPr>
        <w:widowControl/>
        <w:numPr>
          <w:ilvl w:val="0"/>
          <w:numId w:val="34"/>
        </w:numPr>
        <w:jc w:val="both"/>
      </w:pPr>
      <w:r>
        <w:t>Start the ALD cycle by</w:t>
      </w:r>
      <w:r w:rsidR="009A7756">
        <w:t xml:space="preserve"> deliver</w:t>
      </w:r>
      <w:r>
        <w:t>ing</w:t>
      </w:r>
      <w:r w:rsidR="009A7756">
        <w:t xml:space="preserve"> the trimethylaluminum (TMA) precursor from its stainless steel bottle, which is held at room temperature</w:t>
      </w:r>
      <w:r>
        <w:t>:</w:t>
      </w:r>
    </w:p>
    <w:p w:rsidR="00066700" w:rsidRDefault="00066700" w:rsidP="002F76B9">
      <w:pPr>
        <w:widowControl/>
        <w:numPr>
          <w:ilvl w:val="1"/>
          <w:numId w:val="34"/>
        </w:numPr>
        <w:ind w:left="1080"/>
        <w:jc w:val="both"/>
      </w:pPr>
      <w:r>
        <w:t>Open valve</w:t>
      </w:r>
      <w:r w:rsidR="009A7756">
        <w:t xml:space="preserve"> V1 </w:t>
      </w:r>
      <w:r w:rsidR="00A44382">
        <w:t>(see Left Picture below)</w:t>
      </w:r>
      <w:r w:rsidR="009A7756">
        <w:t xml:space="preserve">. </w:t>
      </w:r>
    </w:p>
    <w:p w:rsidR="009A7756" w:rsidRDefault="00066700" w:rsidP="00066700">
      <w:pPr>
        <w:widowControl/>
        <w:numPr>
          <w:ilvl w:val="1"/>
          <w:numId w:val="34"/>
        </w:numPr>
        <w:ind w:left="1080"/>
      </w:pPr>
      <w:r>
        <w:rPr>
          <w:kern w:val="0"/>
        </w:rPr>
        <w:lastRenderedPageBreak/>
        <w:t>Open valve V2 (see Left Picture below).</w:t>
      </w:r>
    </w:p>
    <w:p w:rsidR="00A44382" w:rsidRDefault="00A44382" w:rsidP="00A44382">
      <w:pPr>
        <w:widowControl/>
      </w:pPr>
    </w:p>
    <w:p w:rsidR="00A44382" w:rsidRDefault="00A44382" w:rsidP="00A44382">
      <w:pPr>
        <w:widowControl/>
        <w:jc w:val="center"/>
      </w:pPr>
      <w:r>
        <w:rPr>
          <w:noProof/>
        </w:rPr>
        <w:drawing>
          <wp:inline distT="0" distB="0" distL="0" distR="0">
            <wp:extent cx="4572000" cy="227012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23" cstate="print"/>
                    <a:srcRect/>
                    <a:stretch>
                      <a:fillRect/>
                    </a:stretch>
                  </pic:blipFill>
                  <pic:spPr bwMode="auto">
                    <a:xfrm>
                      <a:off x="0" y="0"/>
                      <a:ext cx="4572000" cy="2270125"/>
                    </a:xfrm>
                    <a:prstGeom prst="rect">
                      <a:avLst/>
                    </a:prstGeom>
                    <a:noFill/>
                    <a:ln w="9525">
                      <a:noFill/>
                      <a:miter lim="800000"/>
                      <a:headEnd/>
                      <a:tailEnd/>
                    </a:ln>
                  </pic:spPr>
                </pic:pic>
              </a:graphicData>
            </a:graphic>
          </wp:inline>
        </w:drawing>
      </w:r>
    </w:p>
    <w:p w:rsidR="00A44382" w:rsidRDefault="00A44382" w:rsidP="00A44382">
      <w:pPr>
        <w:widowControl/>
      </w:pPr>
    </w:p>
    <w:p w:rsidR="00A44382" w:rsidRPr="00A44382" w:rsidRDefault="00A44382" w:rsidP="002F76B9">
      <w:pPr>
        <w:widowControl/>
        <w:numPr>
          <w:ilvl w:val="1"/>
          <w:numId w:val="34"/>
        </w:numPr>
        <w:ind w:left="1080"/>
        <w:jc w:val="both"/>
      </w:pPr>
      <w:r>
        <w:rPr>
          <w:kern w:val="0"/>
        </w:rPr>
        <w:t>The TMA vapor is introduced to the chamber without carrier gas, at a pressure of 200 mTorr for 120 s.</w:t>
      </w:r>
    </w:p>
    <w:p w:rsidR="00066700" w:rsidRPr="00066700" w:rsidRDefault="00066700" w:rsidP="002F76B9">
      <w:pPr>
        <w:widowControl/>
        <w:numPr>
          <w:ilvl w:val="0"/>
          <w:numId w:val="34"/>
        </w:numPr>
        <w:jc w:val="both"/>
      </w:pPr>
      <w:r>
        <w:rPr>
          <w:kern w:val="0"/>
        </w:rPr>
        <w:t>Purge the reactor:</w:t>
      </w:r>
    </w:p>
    <w:p w:rsidR="00066700" w:rsidRDefault="00A44382" w:rsidP="002F76B9">
      <w:pPr>
        <w:widowControl/>
        <w:numPr>
          <w:ilvl w:val="1"/>
          <w:numId w:val="34"/>
        </w:numPr>
        <w:ind w:left="1080"/>
        <w:jc w:val="both"/>
      </w:pPr>
      <w:r>
        <w:rPr>
          <w:kern w:val="0"/>
        </w:rPr>
        <w:t>Open valve V4 (see Right Picture above), if not open yet.</w:t>
      </w:r>
    </w:p>
    <w:p w:rsidR="00066700" w:rsidRDefault="00A44382" w:rsidP="002F76B9">
      <w:pPr>
        <w:widowControl/>
        <w:numPr>
          <w:ilvl w:val="1"/>
          <w:numId w:val="34"/>
        </w:numPr>
        <w:ind w:left="1080"/>
        <w:jc w:val="both"/>
      </w:pPr>
      <w:r w:rsidRPr="00066700">
        <w:rPr>
          <w:kern w:val="0"/>
        </w:rPr>
        <w:t>Close valve V3 (see Right Picture above), if not closed yet.</w:t>
      </w:r>
    </w:p>
    <w:p w:rsidR="00066700" w:rsidRDefault="00A44382" w:rsidP="002F76B9">
      <w:pPr>
        <w:widowControl/>
        <w:numPr>
          <w:ilvl w:val="1"/>
          <w:numId w:val="34"/>
        </w:numPr>
        <w:ind w:left="1080"/>
        <w:jc w:val="both"/>
      </w:pPr>
      <w:r>
        <w:t>O</w:t>
      </w:r>
      <w:r w:rsidR="009A7756">
        <w:t xml:space="preserve">pen </w:t>
      </w:r>
      <w:r>
        <w:t>valve V5</w:t>
      </w:r>
      <w:r w:rsidR="009A7756">
        <w:t xml:space="preserve"> to introduce N</w:t>
      </w:r>
      <w:r w:rsidR="009A7756" w:rsidRPr="00066700">
        <w:rPr>
          <w:vertAlign w:val="subscript"/>
        </w:rPr>
        <w:t>2</w:t>
      </w:r>
      <w:r w:rsidR="009A7756">
        <w:t xml:space="preserve"> gas to</w:t>
      </w:r>
      <w:r>
        <w:t xml:space="preserve"> the reactor, to</w:t>
      </w:r>
      <w:r w:rsidR="009A7756">
        <w:t xml:space="preserve"> purge</w:t>
      </w:r>
      <w:r w:rsidR="00066700">
        <w:t xml:space="preserve"> the system.</w:t>
      </w:r>
    </w:p>
    <w:p w:rsidR="009A7756" w:rsidRDefault="00A44382" w:rsidP="002F76B9">
      <w:pPr>
        <w:widowControl/>
        <w:numPr>
          <w:ilvl w:val="1"/>
          <w:numId w:val="34"/>
        </w:numPr>
        <w:ind w:left="1080"/>
        <w:jc w:val="both"/>
      </w:pPr>
      <w:r>
        <w:t>Purge with</w:t>
      </w:r>
      <w:r w:rsidR="009A7756">
        <w:t xml:space="preserve"> 500 mTorr</w:t>
      </w:r>
      <w:r>
        <w:t>N</w:t>
      </w:r>
      <w:r w:rsidRPr="00066700">
        <w:rPr>
          <w:vertAlign w:val="subscript"/>
        </w:rPr>
        <w:t>2</w:t>
      </w:r>
      <w:r>
        <w:t xml:space="preserve"> for 300 s.</w:t>
      </w:r>
    </w:p>
    <w:p w:rsidR="008D7FB3" w:rsidRDefault="008D7FB3" w:rsidP="002F76B9">
      <w:pPr>
        <w:widowControl/>
        <w:numPr>
          <w:ilvl w:val="0"/>
          <w:numId w:val="34"/>
        </w:numPr>
        <w:jc w:val="both"/>
      </w:pPr>
      <w:r>
        <w:t>Introduce the second</w:t>
      </w:r>
      <w:r w:rsidR="009A7756">
        <w:t xml:space="preserve"> precursor</w:t>
      </w:r>
      <w:r>
        <w:t>,</w:t>
      </w:r>
      <w:r w:rsidR="009A7756">
        <w:t xml:space="preserve"> deionized </w:t>
      </w:r>
      <w:r w:rsidR="00066700">
        <w:t xml:space="preserve">(DI) </w:t>
      </w:r>
      <w:r w:rsidR="009A7756">
        <w:t>water</w:t>
      </w:r>
      <w:r>
        <w:t xml:space="preserve"> for oxide deposition:</w:t>
      </w:r>
    </w:p>
    <w:p w:rsidR="00066700" w:rsidRDefault="00066700" w:rsidP="002F76B9">
      <w:pPr>
        <w:widowControl/>
        <w:numPr>
          <w:ilvl w:val="1"/>
          <w:numId w:val="34"/>
        </w:numPr>
        <w:ind w:left="1080"/>
        <w:jc w:val="both"/>
      </w:pPr>
      <w:r>
        <w:t xml:space="preserve">DI water is </w:t>
      </w:r>
      <w:r w:rsidR="009A7756">
        <w:t xml:space="preserve">held in a glass tube with </w:t>
      </w:r>
      <w:r>
        <w:t xml:space="preserve">a </w:t>
      </w:r>
      <w:r w:rsidR="009A7756">
        <w:t>bubbler</w:t>
      </w:r>
      <w:r>
        <w:t>.</w:t>
      </w:r>
    </w:p>
    <w:p w:rsidR="00066700" w:rsidRDefault="00066700" w:rsidP="002F76B9">
      <w:pPr>
        <w:widowControl/>
        <w:numPr>
          <w:ilvl w:val="1"/>
          <w:numId w:val="34"/>
        </w:numPr>
        <w:ind w:left="1080"/>
        <w:jc w:val="both"/>
      </w:pPr>
      <w:r>
        <w:t>O</w:t>
      </w:r>
      <w:r w:rsidR="009A7756">
        <w:t>pen V6</w:t>
      </w:r>
      <w:r>
        <w:t xml:space="preserve"> (see Right Picture above).</w:t>
      </w:r>
    </w:p>
    <w:p w:rsidR="00066700" w:rsidRDefault="00066700" w:rsidP="002F76B9">
      <w:pPr>
        <w:widowControl/>
        <w:numPr>
          <w:ilvl w:val="1"/>
          <w:numId w:val="34"/>
        </w:numPr>
        <w:ind w:left="1080"/>
        <w:jc w:val="both"/>
      </w:pPr>
      <w:r>
        <w:t>R</w:t>
      </w:r>
      <w:r w:rsidR="009A7756">
        <w:t xml:space="preserve">egulate </w:t>
      </w:r>
      <w:r>
        <w:t>valve</w:t>
      </w:r>
      <w:r w:rsidR="009A7756">
        <w:t xml:space="preserve"> V7 to control the pressure</w:t>
      </w:r>
      <w:r>
        <w:t xml:space="preserve"> of water.</w:t>
      </w:r>
    </w:p>
    <w:p w:rsidR="009A7756" w:rsidRDefault="00066700" w:rsidP="002F76B9">
      <w:pPr>
        <w:widowControl/>
        <w:numPr>
          <w:ilvl w:val="1"/>
          <w:numId w:val="34"/>
        </w:numPr>
        <w:ind w:left="1080"/>
        <w:jc w:val="both"/>
      </w:pPr>
      <w:r>
        <w:t>Typically, use~ 200 mTorr for 120 s.</w:t>
      </w:r>
    </w:p>
    <w:p w:rsidR="009A7756" w:rsidRDefault="00A7133A" w:rsidP="002F76B9">
      <w:pPr>
        <w:widowControl/>
        <w:numPr>
          <w:ilvl w:val="0"/>
          <w:numId w:val="34"/>
        </w:numPr>
        <w:jc w:val="both"/>
      </w:pPr>
      <w:r>
        <w:t>P</w:t>
      </w:r>
      <w:r w:rsidR="009A7756">
        <w:t xml:space="preserve">urge the system </w:t>
      </w:r>
      <w:r>
        <w:t>again, as in Step 2, for 600 s.</w:t>
      </w:r>
    </w:p>
    <w:p w:rsidR="008C124A" w:rsidRDefault="009A7756" w:rsidP="002F76B9">
      <w:pPr>
        <w:widowControl/>
        <w:numPr>
          <w:ilvl w:val="0"/>
          <w:numId w:val="34"/>
        </w:numPr>
        <w:jc w:val="both"/>
      </w:pPr>
      <w:r>
        <w:t>Repeat the step</w:t>
      </w:r>
      <w:r w:rsidR="00A7133A">
        <w:t>s 1-4</w:t>
      </w:r>
      <w:r>
        <w:t xml:space="preserve"> for </w:t>
      </w:r>
      <w:r w:rsidR="00A7133A">
        <w:t xml:space="preserve">the </w:t>
      </w:r>
      <w:r>
        <w:t xml:space="preserve">designed </w:t>
      </w:r>
      <w:r w:rsidR="00A7133A">
        <w:t>number of ALD cycles</w:t>
      </w:r>
      <w:r>
        <w:t xml:space="preserve"> to </w:t>
      </w:r>
      <w:r w:rsidR="00A7133A">
        <w:t>build the appropriate</w:t>
      </w:r>
      <w:r>
        <w:t xml:space="preserve"> oxide </w:t>
      </w:r>
      <w:r w:rsidR="00A7133A">
        <w:t>film thickness.</w:t>
      </w:r>
    </w:p>
    <w:p w:rsidR="008C124A" w:rsidRDefault="008C124A" w:rsidP="008C124A"/>
    <w:p w:rsidR="008C124A" w:rsidRPr="00306A73" w:rsidRDefault="008C124A" w:rsidP="00306A73">
      <w:pPr>
        <w:widowControl/>
        <w:numPr>
          <w:ilvl w:val="0"/>
          <w:numId w:val="37"/>
        </w:numPr>
        <w:rPr>
          <w:i/>
          <w:szCs w:val="24"/>
        </w:rPr>
      </w:pPr>
      <w:r w:rsidRPr="00306A73">
        <w:rPr>
          <w:i/>
          <w:szCs w:val="24"/>
        </w:rPr>
        <w:t>Final Steps</w:t>
      </w:r>
    </w:p>
    <w:p w:rsidR="00306A73" w:rsidRDefault="00306A73" w:rsidP="00306A73">
      <w:pPr>
        <w:widowControl/>
      </w:pPr>
    </w:p>
    <w:p w:rsidR="00306A73" w:rsidRDefault="00306A73" w:rsidP="002F76B9">
      <w:pPr>
        <w:widowControl/>
        <w:jc w:val="both"/>
      </w:pPr>
      <w:r>
        <w:t>After ending</w:t>
      </w:r>
      <w:r w:rsidRPr="007976EA">
        <w:t xml:space="preserve"> the </w:t>
      </w:r>
      <w:r>
        <w:t>ALD cycles:</w:t>
      </w:r>
    </w:p>
    <w:p w:rsidR="00306A73" w:rsidRDefault="00306A73" w:rsidP="002F76B9">
      <w:pPr>
        <w:widowControl/>
        <w:jc w:val="both"/>
      </w:pPr>
    </w:p>
    <w:p w:rsidR="00306A73" w:rsidRDefault="00306A73" w:rsidP="002F76B9">
      <w:pPr>
        <w:widowControl/>
        <w:numPr>
          <w:ilvl w:val="0"/>
          <w:numId w:val="35"/>
        </w:numPr>
        <w:jc w:val="both"/>
      </w:pPr>
      <w:r>
        <w:t>Finish with a purge gas (Ar or N</w:t>
      </w:r>
      <w:r>
        <w:rPr>
          <w:vertAlign w:val="subscript"/>
        </w:rPr>
        <w:t>2</w:t>
      </w:r>
      <w:r>
        <w:t>) to keep the pressure inside the ALD reactor around 500 mTorr.</w:t>
      </w:r>
    </w:p>
    <w:p w:rsidR="00306A73" w:rsidRDefault="00306A73" w:rsidP="002F76B9">
      <w:pPr>
        <w:widowControl/>
        <w:numPr>
          <w:ilvl w:val="0"/>
          <w:numId w:val="35"/>
        </w:numPr>
        <w:jc w:val="both"/>
      </w:pPr>
      <w:r>
        <w:t>Age the sample at the reaction temperature for ~ 2 hrs.</w:t>
      </w:r>
    </w:p>
    <w:p w:rsidR="00306A73" w:rsidRDefault="00306A73" w:rsidP="002F76B9">
      <w:pPr>
        <w:widowControl/>
        <w:numPr>
          <w:ilvl w:val="0"/>
          <w:numId w:val="35"/>
        </w:numPr>
        <w:jc w:val="both"/>
      </w:pPr>
      <w:r>
        <w:t xml:space="preserve">Stop all heating, of the reactor and sample. </w:t>
      </w:r>
    </w:p>
    <w:p w:rsidR="00306A73" w:rsidRDefault="00306A73" w:rsidP="002F76B9">
      <w:pPr>
        <w:widowControl/>
        <w:numPr>
          <w:ilvl w:val="0"/>
          <w:numId w:val="35"/>
        </w:numPr>
        <w:jc w:val="both"/>
      </w:pPr>
      <w:r>
        <w:t>When the sample cools down, close the angle valve.</w:t>
      </w:r>
    </w:p>
    <w:p w:rsidR="00306A73" w:rsidRDefault="00306A73" w:rsidP="002F76B9">
      <w:pPr>
        <w:widowControl/>
        <w:numPr>
          <w:ilvl w:val="0"/>
          <w:numId w:val="35"/>
        </w:numPr>
        <w:jc w:val="both"/>
      </w:pPr>
      <w:r>
        <w:t xml:space="preserve">Stop the purging gas. </w:t>
      </w:r>
    </w:p>
    <w:p w:rsidR="00306A73" w:rsidRDefault="00306A73" w:rsidP="002F76B9">
      <w:pPr>
        <w:widowControl/>
        <w:numPr>
          <w:ilvl w:val="0"/>
          <w:numId w:val="35"/>
        </w:numPr>
        <w:jc w:val="both"/>
      </w:pPr>
      <w:r>
        <w:t xml:space="preserve">Open the ALD reactor and remove the sample for future analysis. </w:t>
      </w:r>
    </w:p>
    <w:p w:rsidR="008C124A" w:rsidRDefault="008C124A" w:rsidP="008C124A"/>
    <w:p w:rsidR="008C124A" w:rsidRDefault="008C124A" w:rsidP="00D76956">
      <w:pPr>
        <w:widowControl/>
        <w:numPr>
          <w:ilvl w:val="0"/>
          <w:numId w:val="15"/>
        </w:numPr>
        <w:rPr>
          <w:b/>
          <w:sz w:val="28"/>
          <w:szCs w:val="28"/>
        </w:rPr>
      </w:pPr>
      <w:r w:rsidRPr="00216C41">
        <w:rPr>
          <w:b/>
          <w:sz w:val="28"/>
          <w:szCs w:val="28"/>
        </w:rPr>
        <w:t>Maintenance and Troubleshooting</w:t>
      </w:r>
    </w:p>
    <w:p w:rsidR="002F76B9" w:rsidRDefault="002F76B9" w:rsidP="002F76B9">
      <w:pPr>
        <w:widowControl/>
        <w:rPr>
          <w:szCs w:val="24"/>
        </w:rPr>
      </w:pPr>
    </w:p>
    <w:p w:rsidR="002F76B9" w:rsidRPr="00C9485C" w:rsidRDefault="002F76B9" w:rsidP="002F76B9">
      <w:pPr>
        <w:pStyle w:val="a7"/>
        <w:numPr>
          <w:ilvl w:val="0"/>
          <w:numId w:val="47"/>
        </w:numPr>
        <w:ind w:firstLineChars="0"/>
        <w:jc w:val="both"/>
        <w:rPr>
          <w:color w:val="FF0000"/>
        </w:rPr>
      </w:pPr>
      <w:r w:rsidRPr="00C9485C">
        <w:rPr>
          <w:rFonts w:hint="eastAsia"/>
          <w:color w:val="FF0000"/>
        </w:rPr>
        <w:t xml:space="preserve">Periodically inspect all electrical wiring and pressure connections for corrosion. Suspect parts should be replaced by components supplied by </w:t>
      </w:r>
      <w:r w:rsidR="0079744C" w:rsidRPr="00C9485C">
        <w:rPr>
          <w:color w:val="FF0000"/>
        </w:rPr>
        <w:t>corresponding</w:t>
      </w:r>
      <w:r w:rsidR="0079744C" w:rsidRPr="00C9485C">
        <w:rPr>
          <w:rFonts w:hint="eastAsia"/>
          <w:color w:val="FF0000"/>
        </w:rPr>
        <w:t xml:space="preserve"> </w:t>
      </w:r>
      <w:r w:rsidR="0079744C" w:rsidRPr="00C9485C">
        <w:rPr>
          <w:color w:val="FF0000"/>
        </w:rPr>
        <w:t>vendor</w:t>
      </w:r>
      <w:r w:rsidRPr="00C9485C">
        <w:rPr>
          <w:rFonts w:hint="eastAsia"/>
          <w:color w:val="FF0000"/>
        </w:rPr>
        <w:t>.</w:t>
      </w:r>
    </w:p>
    <w:p w:rsidR="0079744C" w:rsidRPr="00C9485C" w:rsidRDefault="0079744C" w:rsidP="002F76B9">
      <w:pPr>
        <w:pStyle w:val="a7"/>
        <w:numPr>
          <w:ilvl w:val="0"/>
          <w:numId w:val="47"/>
        </w:numPr>
        <w:ind w:firstLineChars="0"/>
        <w:jc w:val="both"/>
        <w:rPr>
          <w:color w:val="FF0000"/>
        </w:rPr>
      </w:pPr>
      <w:r w:rsidRPr="00C9485C">
        <w:rPr>
          <w:color w:val="FF0000"/>
        </w:rPr>
        <w:t xml:space="preserve">Periodically clean the ALD chamber, the powder sample will run out of the shallow tray although it was covered by a tight fitting wire cloth lid. </w:t>
      </w:r>
    </w:p>
    <w:p w:rsidR="0079744C" w:rsidRPr="00C9485C" w:rsidRDefault="00C9485C" w:rsidP="002F76B9">
      <w:pPr>
        <w:pStyle w:val="a7"/>
        <w:numPr>
          <w:ilvl w:val="0"/>
          <w:numId w:val="47"/>
        </w:numPr>
        <w:ind w:firstLineChars="0"/>
        <w:jc w:val="both"/>
        <w:rPr>
          <w:color w:val="FF0000"/>
        </w:rPr>
      </w:pPr>
      <w:r w:rsidRPr="00C9485C">
        <w:rPr>
          <w:color w:val="FF0000"/>
        </w:rPr>
        <w:t>Before ALD operation, make sure that the amount of precursor in the cell is enough for the reaction.</w:t>
      </w:r>
    </w:p>
    <w:p w:rsidR="006C4DE5" w:rsidRDefault="00C9485C" w:rsidP="006C4DE5">
      <w:pPr>
        <w:pStyle w:val="a7"/>
        <w:numPr>
          <w:ilvl w:val="0"/>
          <w:numId w:val="47"/>
        </w:numPr>
        <w:ind w:firstLineChars="0"/>
        <w:jc w:val="both"/>
        <w:rPr>
          <w:color w:val="FF0000"/>
        </w:rPr>
      </w:pPr>
      <w:r w:rsidRPr="00C9485C">
        <w:rPr>
          <w:color w:val="FF0000"/>
        </w:rPr>
        <w:t xml:space="preserve">Periodically check the pressure gauge, it is easy </w:t>
      </w:r>
      <w:r>
        <w:rPr>
          <w:color w:val="FF0000"/>
        </w:rPr>
        <w:t xml:space="preserve">to be </w:t>
      </w:r>
      <w:r w:rsidRPr="00C9485C">
        <w:rPr>
          <w:color w:val="FF0000"/>
        </w:rPr>
        <w:t xml:space="preserve">killed by some precursor and contaminant. </w:t>
      </w:r>
      <w:r w:rsidR="006C4DE5">
        <w:rPr>
          <w:color w:val="FF0000"/>
        </w:rPr>
        <w:t>If the value of pressure gauge can’t reach below 5 mTorr under vacuum, after exclude the leak of connection of system, it will be the problem of gauge.</w:t>
      </w:r>
    </w:p>
    <w:p w:rsidR="006131C7" w:rsidRDefault="006131C7" w:rsidP="006C4DE5">
      <w:pPr>
        <w:pStyle w:val="a7"/>
        <w:numPr>
          <w:ilvl w:val="0"/>
          <w:numId w:val="47"/>
        </w:numPr>
        <w:ind w:firstLineChars="0"/>
        <w:jc w:val="both"/>
        <w:rPr>
          <w:color w:val="FF0000"/>
        </w:rPr>
      </w:pPr>
      <w:r>
        <w:rPr>
          <w:color w:val="FF0000"/>
        </w:rPr>
        <w:lastRenderedPageBreak/>
        <w:t>Once the pump oil becomes dark, changes consistency, or has solid particulate, it is best to change the oil.</w:t>
      </w:r>
    </w:p>
    <w:p w:rsidR="006131C7" w:rsidRPr="006131C7" w:rsidRDefault="006131C7" w:rsidP="006131C7">
      <w:pPr>
        <w:ind w:left="360"/>
        <w:jc w:val="both"/>
        <w:rPr>
          <w:color w:val="FF0000"/>
        </w:rPr>
      </w:pPr>
    </w:p>
    <w:p w:rsidR="008C124A" w:rsidRPr="00216C41" w:rsidRDefault="008C124A" w:rsidP="00D76956">
      <w:pPr>
        <w:widowControl/>
        <w:numPr>
          <w:ilvl w:val="0"/>
          <w:numId w:val="3"/>
        </w:numPr>
        <w:rPr>
          <w:b/>
          <w:sz w:val="36"/>
          <w:szCs w:val="36"/>
        </w:rPr>
      </w:pPr>
      <w:r w:rsidRPr="00216C41">
        <w:rPr>
          <w:b/>
          <w:sz w:val="36"/>
          <w:szCs w:val="36"/>
        </w:rPr>
        <w:t>Typical Experiment Sequence</w:t>
      </w:r>
    </w:p>
    <w:p w:rsidR="008C124A" w:rsidRDefault="008C124A" w:rsidP="008C124A"/>
    <w:p w:rsidR="006C4DE5" w:rsidRPr="002D109E" w:rsidRDefault="006C4DE5" w:rsidP="008C124A">
      <w:pPr>
        <w:rPr>
          <w:color w:val="FF0000"/>
        </w:rPr>
      </w:pPr>
      <w:r w:rsidRPr="002D109E">
        <w:rPr>
          <w:color w:val="FF0000"/>
        </w:rPr>
        <w:t>SBA-15 powder was chosen as typical example to show the ALD process to grow Al</w:t>
      </w:r>
      <w:r w:rsidRPr="002D109E">
        <w:rPr>
          <w:color w:val="FF0000"/>
          <w:vertAlign w:val="subscript"/>
        </w:rPr>
        <w:t>2</w:t>
      </w:r>
      <w:r w:rsidRPr="002D109E">
        <w:rPr>
          <w:color w:val="FF0000"/>
        </w:rPr>
        <w:t>O</w:t>
      </w:r>
      <w:r w:rsidRPr="002D109E">
        <w:rPr>
          <w:color w:val="FF0000"/>
          <w:vertAlign w:val="subscript"/>
        </w:rPr>
        <w:t>3</w:t>
      </w:r>
      <w:r w:rsidRPr="002D109E">
        <w:rPr>
          <w:color w:val="FF0000"/>
        </w:rPr>
        <w:t xml:space="preserve"> </w:t>
      </w:r>
      <w:r w:rsidR="002D109E" w:rsidRPr="002D109E">
        <w:rPr>
          <w:color w:val="FF0000"/>
        </w:rPr>
        <w:t xml:space="preserve">film inside the pore, with </w:t>
      </w:r>
      <w:r w:rsidRPr="002D109E">
        <w:rPr>
          <w:color w:val="FF0000"/>
        </w:rPr>
        <w:t>trimethylaluminum</w:t>
      </w:r>
      <w:r w:rsidR="002D109E" w:rsidRPr="002D109E">
        <w:rPr>
          <w:color w:val="FF0000"/>
        </w:rPr>
        <w:t xml:space="preserve"> (TMA) and H</w:t>
      </w:r>
      <w:r w:rsidR="002D109E" w:rsidRPr="002D109E">
        <w:rPr>
          <w:color w:val="FF0000"/>
          <w:vertAlign w:val="subscript"/>
        </w:rPr>
        <w:t>2</w:t>
      </w:r>
      <w:r w:rsidR="002D109E" w:rsidRPr="002D109E">
        <w:rPr>
          <w:color w:val="FF0000"/>
        </w:rPr>
        <w:t xml:space="preserve">O as precursors. </w:t>
      </w:r>
    </w:p>
    <w:p w:rsidR="002D109E" w:rsidRPr="002D109E" w:rsidRDefault="002D109E" w:rsidP="008C124A">
      <w:pPr>
        <w:rPr>
          <w:color w:val="FF0000"/>
        </w:rPr>
      </w:pPr>
    </w:p>
    <w:p w:rsidR="002D109E" w:rsidRPr="002D109E" w:rsidRDefault="002D109E" w:rsidP="002D109E">
      <w:pPr>
        <w:pStyle w:val="a7"/>
        <w:numPr>
          <w:ilvl w:val="0"/>
          <w:numId w:val="49"/>
        </w:numPr>
        <w:ind w:left="540" w:firstLineChars="0" w:hanging="540"/>
        <w:rPr>
          <w:b/>
          <w:color w:val="FF0000"/>
          <w:sz w:val="28"/>
          <w:szCs w:val="28"/>
        </w:rPr>
      </w:pPr>
      <w:r w:rsidRPr="002D109E">
        <w:rPr>
          <w:b/>
          <w:color w:val="FF0000"/>
          <w:sz w:val="28"/>
          <w:szCs w:val="28"/>
        </w:rPr>
        <w:t>Initial Steps</w:t>
      </w:r>
    </w:p>
    <w:p w:rsidR="002D109E" w:rsidRPr="002D109E" w:rsidRDefault="002D109E" w:rsidP="002D109E">
      <w:pPr>
        <w:rPr>
          <w:color w:val="FF0000"/>
          <w:szCs w:val="24"/>
        </w:rPr>
      </w:pPr>
    </w:p>
    <w:p w:rsidR="002D109E" w:rsidRPr="002D109E" w:rsidRDefault="002D109E" w:rsidP="002D109E">
      <w:pPr>
        <w:pStyle w:val="a7"/>
        <w:numPr>
          <w:ilvl w:val="3"/>
          <w:numId w:val="49"/>
        </w:numPr>
        <w:ind w:left="720" w:firstLineChars="0"/>
        <w:jc w:val="both"/>
        <w:rPr>
          <w:color w:val="FF0000"/>
          <w:szCs w:val="24"/>
        </w:rPr>
      </w:pPr>
      <w:r w:rsidRPr="002D109E">
        <w:rPr>
          <w:color w:val="FF0000"/>
          <w:szCs w:val="24"/>
        </w:rPr>
        <w:t>Review the SOP of TMA and Al</w:t>
      </w:r>
      <w:r w:rsidRPr="002D109E">
        <w:rPr>
          <w:color w:val="FF0000"/>
          <w:szCs w:val="24"/>
          <w:vertAlign w:val="subscript"/>
        </w:rPr>
        <w:t>2</w:t>
      </w:r>
      <w:r w:rsidRPr="002D109E">
        <w:rPr>
          <w:color w:val="FF0000"/>
          <w:szCs w:val="24"/>
        </w:rPr>
        <w:t>O</w:t>
      </w:r>
      <w:r w:rsidRPr="002D109E">
        <w:rPr>
          <w:color w:val="FF0000"/>
          <w:szCs w:val="24"/>
          <w:vertAlign w:val="subscript"/>
        </w:rPr>
        <w:t>3</w:t>
      </w:r>
      <w:r w:rsidRPr="002D109E">
        <w:rPr>
          <w:color w:val="FF0000"/>
          <w:szCs w:val="24"/>
        </w:rPr>
        <w:t xml:space="preserve"> located in room CS143. </w:t>
      </w:r>
    </w:p>
    <w:p w:rsidR="002D109E" w:rsidRPr="002D109E" w:rsidRDefault="002D109E" w:rsidP="002D109E">
      <w:pPr>
        <w:pStyle w:val="a7"/>
        <w:numPr>
          <w:ilvl w:val="3"/>
          <w:numId w:val="49"/>
        </w:numPr>
        <w:ind w:left="720" w:firstLineChars="0"/>
        <w:jc w:val="both"/>
        <w:rPr>
          <w:color w:val="FF0000"/>
          <w:szCs w:val="24"/>
        </w:rPr>
      </w:pPr>
      <w:r w:rsidRPr="002D109E">
        <w:rPr>
          <w:color w:val="FF0000"/>
          <w:szCs w:val="24"/>
        </w:rPr>
        <w:t>Wear a flammable-resistant lab coat, safety goggles and nitrile chemical-resistant gloves.</w:t>
      </w:r>
    </w:p>
    <w:p w:rsidR="002D109E" w:rsidRPr="002D109E" w:rsidRDefault="002D109E" w:rsidP="002D109E">
      <w:pPr>
        <w:pStyle w:val="a7"/>
        <w:numPr>
          <w:ilvl w:val="3"/>
          <w:numId w:val="49"/>
        </w:numPr>
        <w:ind w:left="720" w:firstLineChars="0"/>
        <w:jc w:val="both"/>
        <w:rPr>
          <w:color w:val="FF0000"/>
          <w:szCs w:val="24"/>
        </w:rPr>
      </w:pPr>
      <w:r w:rsidRPr="002D109E">
        <w:rPr>
          <w:color w:val="FF0000"/>
          <w:szCs w:val="24"/>
        </w:rPr>
        <w:t>Check the pressure of N</w:t>
      </w:r>
      <w:r w:rsidRPr="002D109E">
        <w:rPr>
          <w:color w:val="FF0000"/>
          <w:szCs w:val="24"/>
          <w:vertAlign w:val="subscript"/>
        </w:rPr>
        <w:t>2</w:t>
      </w:r>
      <w:r w:rsidRPr="002D109E">
        <w:rPr>
          <w:color w:val="FF0000"/>
          <w:szCs w:val="24"/>
        </w:rPr>
        <w:t xml:space="preserve"> gas cylinder is around 15 Psi.</w:t>
      </w:r>
    </w:p>
    <w:p w:rsidR="002D109E" w:rsidRDefault="002D109E" w:rsidP="002D109E">
      <w:pPr>
        <w:jc w:val="both"/>
        <w:rPr>
          <w:color w:val="C00000"/>
          <w:szCs w:val="24"/>
        </w:rPr>
      </w:pPr>
    </w:p>
    <w:p w:rsidR="002D109E" w:rsidRDefault="002D109E" w:rsidP="002D109E">
      <w:pPr>
        <w:pStyle w:val="a7"/>
        <w:numPr>
          <w:ilvl w:val="0"/>
          <w:numId w:val="49"/>
        </w:numPr>
        <w:ind w:left="540" w:firstLineChars="0" w:hanging="540"/>
        <w:rPr>
          <w:b/>
          <w:sz w:val="28"/>
          <w:szCs w:val="28"/>
        </w:rPr>
      </w:pPr>
      <w:r>
        <w:rPr>
          <w:b/>
          <w:sz w:val="28"/>
          <w:szCs w:val="28"/>
        </w:rPr>
        <w:t>ALD operation</w:t>
      </w:r>
    </w:p>
    <w:p w:rsidR="002D109E" w:rsidRPr="006131C7" w:rsidRDefault="002D109E" w:rsidP="002D109E">
      <w:pPr>
        <w:jc w:val="both"/>
        <w:rPr>
          <w:color w:val="FF0000"/>
          <w:szCs w:val="24"/>
        </w:rPr>
      </w:pPr>
    </w:p>
    <w:p w:rsidR="002D109E" w:rsidRDefault="006131C7" w:rsidP="002D109E">
      <w:pPr>
        <w:pStyle w:val="a7"/>
        <w:numPr>
          <w:ilvl w:val="6"/>
          <w:numId w:val="3"/>
        </w:numPr>
        <w:ind w:left="720" w:firstLineChars="0"/>
        <w:jc w:val="both"/>
        <w:rPr>
          <w:color w:val="FF0000"/>
          <w:szCs w:val="24"/>
        </w:rPr>
      </w:pPr>
      <w:r>
        <w:rPr>
          <w:color w:val="FF0000"/>
          <w:szCs w:val="24"/>
        </w:rPr>
        <w:t>Place around 40 mg of SBA-15 in the shallow tray, covered with a tight fitting wire cloth lid.</w:t>
      </w:r>
    </w:p>
    <w:p w:rsidR="006131C7" w:rsidRPr="006131C7" w:rsidRDefault="006131C7" w:rsidP="002D109E">
      <w:pPr>
        <w:pStyle w:val="a7"/>
        <w:numPr>
          <w:ilvl w:val="6"/>
          <w:numId w:val="3"/>
        </w:numPr>
        <w:ind w:left="720" w:firstLineChars="0"/>
        <w:jc w:val="both"/>
        <w:rPr>
          <w:color w:val="FF0000"/>
          <w:szCs w:val="24"/>
        </w:rPr>
      </w:pPr>
      <w:r>
        <w:rPr>
          <w:color w:val="FF0000"/>
          <w:szCs w:val="24"/>
        </w:rPr>
        <w:t xml:space="preserve">Mount the sample holder on the ALD chamber with </w:t>
      </w:r>
      <w:r w:rsidRPr="005C093C">
        <w:rPr>
          <w:color w:val="FF0000"/>
        </w:rPr>
        <w:t>2 3/4" Conflat style flange</w:t>
      </w:r>
      <w:r>
        <w:rPr>
          <w:color w:val="FF0000"/>
        </w:rPr>
        <w:t>.</w:t>
      </w:r>
    </w:p>
    <w:p w:rsidR="006131C7" w:rsidRDefault="006131C7" w:rsidP="002D109E">
      <w:pPr>
        <w:pStyle w:val="a7"/>
        <w:numPr>
          <w:ilvl w:val="6"/>
          <w:numId w:val="3"/>
        </w:numPr>
        <w:ind w:left="720" w:firstLineChars="0"/>
        <w:jc w:val="both"/>
        <w:rPr>
          <w:color w:val="FF0000"/>
          <w:szCs w:val="24"/>
        </w:rPr>
      </w:pPr>
      <w:r>
        <w:rPr>
          <w:color w:val="FF0000"/>
          <w:szCs w:val="24"/>
        </w:rPr>
        <w:t>Connect the two heating electrodes and thermocouple.</w:t>
      </w:r>
    </w:p>
    <w:p w:rsidR="006131C7" w:rsidRDefault="006131C7" w:rsidP="002D109E">
      <w:pPr>
        <w:pStyle w:val="a7"/>
        <w:numPr>
          <w:ilvl w:val="6"/>
          <w:numId w:val="3"/>
        </w:numPr>
        <w:ind w:left="720" w:firstLineChars="0"/>
        <w:jc w:val="both"/>
        <w:rPr>
          <w:color w:val="FF0000"/>
          <w:szCs w:val="24"/>
        </w:rPr>
      </w:pPr>
      <w:r>
        <w:rPr>
          <w:color w:val="FF0000"/>
          <w:szCs w:val="24"/>
        </w:rPr>
        <w:t>Open the pump angel valve, reduce the pressure of ALD chamber below 5 mTorr.</w:t>
      </w:r>
    </w:p>
    <w:p w:rsidR="006131C7" w:rsidRPr="00B53E10" w:rsidRDefault="00B53E10" w:rsidP="002D109E">
      <w:pPr>
        <w:pStyle w:val="a7"/>
        <w:numPr>
          <w:ilvl w:val="6"/>
          <w:numId w:val="3"/>
        </w:numPr>
        <w:ind w:left="720" w:firstLineChars="0"/>
        <w:jc w:val="both"/>
        <w:rPr>
          <w:color w:val="FF0000"/>
          <w:szCs w:val="24"/>
        </w:rPr>
      </w:pPr>
      <w:r>
        <w:rPr>
          <w:color w:val="FF0000"/>
          <w:szCs w:val="24"/>
        </w:rPr>
        <w:t xml:space="preserve">Switch on the heating for sample holder and chamber, the temperatures are 200 </w:t>
      </w:r>
      <w:r w:rsidRPr="00B53E10">
        <w:rPr>
          <w:color w:val="FF0000"/>
        </w:rPr>
        <w:t>°C and 110 °C</w:t>
      </w:r>
      <w:r>
        <w:rPr>
          <w:color w:val="FF0000"/>
        </w:rPr>
        <w:t>, respectively, and this pretreatment is hold for 2 h prior to ALD cycles.</w:t>
      </w:r>
    </w:p>
    <w:p w:rsidR="00B53E10" w:rsidRDefault="00B53E10" w:rsidP="002D109E">
      <w:pPr>
        <w:pStyle w:val="a7"/>
        <w:numPr>
          <w:ilvl w:val="6"/>
          <w:numId w:val="3"/>
        </w:numPr>
        <w:ind w:left="720" w:firstLineChars="0"/>
        <w:jc w:val="both"/>
        <w:rPr>
          <w:color w:val="FF0000"/>
          <w:szCs w:val="24"/>
        </w:rPr>
      </w:pPr>
      <w:r>
        <w:rPr>
          <w:color w:val="FF0000"/>
          <w:szCs w:val="24"/>
        </w:rPr>
        <w:t>After pretreatment, the TMA vapor is introduced to the chamber without carrier gas at a pressure of 200 mTorr for 120 s, and then the nitrogen gas is passed through the reactor at 500 mTorr for 300 s.</w:t>
      </w:r>
    </w:p>
    <w:p w:rsidR="00B53E10" w:rsidRDefault="00B53E10" w:rsidP="002D109E">
      <w:pPr>
        <w:pStyle w:val="a7"/>
        <w:numPr>
          <w:ilvl w:val="6"/>
          <w:numId w:val="3"/>
        </w:numPr>
        <w:ind w:left="720" w:firstLineChars="0"/>
        <w:jc w:val="both"/>
        <w:rPr>
          <w:color w:val="FF0000"/>
          <w:szCs w:val="24"/>
        </w:rPr>
      </w:pPr>
      <w:r>
        <w:rPr>
          <w:color w:val="FF0000"/>
          <w:szCs w:val="24"/>
        </w:rPr>
        <w:t xml:space="preserve">The deionized water is held in a glass tube with bubbler, and is injected into reactor at a pressure of 200 mTorr for 120 s, and then the nitrogen gas is passed through the reactor at 500 mTorr for 600 s. </w:t>
      </w:r>
    </w:p>
    <w:p w:rsidR="005D2AF1" w:rsidRDefault="00B53E10" w:rsidP="002D109E">
      <w:pPr>
        <w:pStyle w:val="a7"/>
        <w:numPr>
          <w:ilvl w:val="6"/>
          <w:numId w:val="3"/>
        </w:numPr>
        <w:ind w:left="720" w:firstLineChars="0"/>
        <w:jc w:val="both"/>
        <w:rPr>
          <w:color w:val="FF0000"/>
          <w:szCs w:val="24"/>
        </w:rPr>
      </w:pPr>
      <w:r>
        <w:rPr>
          <w:color w:val="FF0000"/>
          <w:szCs w:val="24"/>
        </w:rPr>
        <w:t>The steps 6 and 7 are repeat</w:t>
      </w:r>
      <w:r w:rsidR="005D2AF1">
        <w:rPr>
          <w:color w:val="FF0000"/>
          <w:szCs w:val="24"/>
        </w:rPr>
        <w:t>ed for five times, respectively.</w:t>
      </w:r>
    </w:p>
    <w:p w:rsidR="00B53E10" w:rsidRDefault="005D2AF1" w:rsidP="002D109E">
      <w:pPr>
        <w:pStyle w:val="a7"/>
        <w:numPr>
          <w:ilvl w:val="6"/>
          <w:numId w:val="3"/>
        </w:numPr>
        <w:ind w:left="720" w:firstLineChars="0"/>
        <w:jc w:val="both"/>
        <w:rPr>
          <w:color w:val="FF0000"/>
          <w:szCs w:val="24"/>
        </w:rPr>
      </w:pPr>
      <w:r>
        <w:rPr>
          <w:color w:val="FF0000"/>
          <w:szCs w:val="24"/>
        </w:rPr>
        <w:t xml:space="preserve">After age the resulting sample at 200 </w:t>
      </w:r>
      <w:r w:rsidRPr="005D2AF1">
        <w:rPr>
          <w:color w:val="FF0000"/>
        </w:rPr>
        <w:t>°C under vacuum for 2 h,</w:t>
      </w:r>
      <w:r w:rsidR="00B53E10">
        <w:rPr>
          <w:color w:val="FF0000"/>
          <w:szCs w:val="24"/>
        </w:rPr>
        <w:t xml:space="preserve"> </w:t>
      </w:r>
      <w:r>
        <w:rPr>
          <w:color w:val="FF0000"/>
          <w:szCs w:val="24"/>
        </w:rPr>
        <w:t>the final sample named ALD-5-SBA-15 is obtained.</w:t>
      </w:r>
    </w:p>
    <w:p w:rsidR="0015749E" w:rsidRDefault="0015749E" w:rsidP="002D109E">
      <w:pPr>
        <w:pStyle w:val="a7"/>
        <w:numPr>
          <w:ilvl w:val="6"/>
          <w:numId w:val="3"/>
        </w:numPr>
        <w:ind w:left="720" w:firstLineChars="0"/>
        <w:jc w:val="both"/>
        <w:rPr>
          <w:color w:val="FF0000"/>
          <w:szCs w:val="24"/>
        </w:rPr>
      </w:pPr>
      <w:r>
        <w:rPr>
          <w:color w:val="FF0000"/>
          <w:szCs w:val="24"/>
        </w:rPr>
        <w:t>Switch off the heating for sample holder and chamber, after the temperature is cooled down to room temperature, loose the flange to take out the sample.</w:t>
      </w:r>
    </w:p>
    <w:p w:rsidR="005D2AF1" w:rsidRPr="005D2AF1" w:rsidRDefault="005D2AF1" w:rsidP="005D2AF1">
      <w:pPr>
        <w:ind w:left="360"/>
        <w:jc w:val="both"/>
        <w:rPr>
          <w:color w:val="FF0000"/>
          <w:szCs w:val="24"/>
        </w:rPr>
      </w:pPr>
    </w:p>
    <w:p w:rsidR="002F76B9" w:rsidRPr="002F76B9" w:rsidRDefault="008C124A" w:rsidP="002F76B9">
      <w:pPr>
        <w:widowControl/>
        <w:numPr>
          <w:ilvl w:val="0"/>
          <w:numId w:val="3"/>
        </w:numPr>
        <w:rPr>
          <w:b/>
          <w:sz w:val="36"/>
          <w:szCs w:val="36"/>
        </w:rPr>
      </w:pPr>
      <w:r w:rsidRPr="00216C41">
        <w:rPr>
          <w:b/>
          <w:sz w:val="36"/>
          <w:szCs w:val="36"/>
        </w:rPr>
        <w:t>Suggested Training for Beginners</w:t>
      </w:r>
    </w:p>
    <w:p w:rsidR="002F76B9" w:rsidRPr="002F76B9" w:rsidRDefault="002F76B9" w:rsidP="002F76B9">
      <w:pPr>
        <w:rPr>
          <w:color w:val="C00000"/>
          <w:szCs w:val="24"/>
        </w:rPr>
      </w:pPr>
    </w:p>
    <w:p w:rsidR="002F76B9" w:rsidRPr="0079744C" w:rsidRDefault="002F76B9" w:rsidP="002F76B9">
      <w:pPr>
        <w:pStyle w:val="a7"/>
        <w:numPr>
          <w:ilvl w:val="7"/>
          <w:numId w:val="46"/>
        </w:numPr>
        <w:ind w:left="720" w:firstLineChars="0"/>
        <w:rPr>
          <w:color w:val="FF0000"/>
          <w:szCs w:val="24"/>
        </w:rPr>
      </w:pPr>
      <w:r w:rsidRPr="0079744C">
        <w:rPr>
          <w:rFonts w:hint="eastAsia"/>
          <w:color w:val="FF0000"/>
          <w:szCs w:val="24"/>
        </w:rPr>
        <w:t>Emergency Action Plan (EAP) and Fire Prevention Plan (FPP)</w:t>
      </w:r>
    </w:p>
    <w:p w:rsidR="002F76B9" w:rsidRPr="0079744C" w:rsidRDefault="002F76B9" w:rsidP="002F76B9">
      <w:pPr>
        <w:pStyle w:val="a7"/>
        <w:numPr>
          <w:ilvl w:val="7"/>
          <w:numId w:val="46"/>
        </w:numPr>
        <w:ind w:left="720" w:firstLineChars="0"/>
        <w:rPr>
          <w:color w:val="FF0000"/>
          <w:szCs w:val="24"/>
        </w:rPr>
      </w:pPr>
      <w:r w:rsidRPr="0079744C">
        <w:rPr>
          <w:color w:val="FF0000"/>
          <w:szCs w:val="24"/>
        </w:rPr>
        <w:t>Hazardous</w:t>
      </w:r>
      <w:r w:rsidRPr="0079744C">
        <w:rPr>
          <w:rFonts w:hint="eastAsia"/>
          <w:color w:val="FF0000"/>
          <w:szCs w:val="24"/>
        </w:rPr>
        <w:t xml:space="preserve"> Waste Management</w:t>
      </w:r>
    </w:p>
    <w:p w:rsidR="002F76B9" w:rsidRPr="0079744C" w:rsidRDefault="002F76B9" w:rsidP="002F76B9">
      <w:pPr>
        <w:pStyle w:val="a7"/>
        <w:numPr>
          <w:ilvl w:val="7"/>
          <w:numId w:val="46"/>
        </w:numPr>
        <w:ind w:left="720" w:firstLineChars="0"/>
        <w:rPr>
          <w:color w:val="FF0000"/>
          <w:szCs w:val="24"/>
        </w:rPr>
      </w:pPr>
      <w:r w:rsidRPr="0079744C">
        <w:rPr>
          <w:rFonts w:hint="eastAsia"/>
          <w:color w:val="FF0000"/>
          <w:szCs w:val="24"/>
        </w:rPr>
        <w:t>Laboratory Safety Manual &amp; Chemical Hygiene Plan</w:t>
      </w:r>
    </w:p>
    <w:p w:rsidR="002F76B9" w:rsidRPr="0079744C" w:rsidRDefault="002F76B9" w:rsidP="002F76B9">
      <w:pPr>
        <w:pStyle w:val="a7"/>
        <w:numPr>
          <w:ilvl w:val="7"/>
          <w:numId w:val="46"/>
        </w:numPr>
        <w:ind w:left="720" w:firstLineChars="0"/>
        <w:rPr>
          <w:color w:val="FF0000"/>
          <w:szCs w:val="24"/>
        </w:rPr>
      </w:pPr>
      <w:r w:rsidRPr="0079744C">
        <w:rPr>
          <w:rFonts w:hint="eastAsia"/>
          <w:color w:val="FF0000"/>
          <w:szCs w:val="24"/>
        </w:rPr>
        <w:t>Personal Protective Equipment (PPE)</w:t>
      </w:r>
    </w:p>
    <w:p w:rsidR="002F76B9" w:rsidRPr="0079744C" w:rsidRDefault="002F76B9" w:rsidP="002F76B9">
      <w:pPr>
        <w:pStyle w:val="a7"/>
        <w:numPr>
          <w:ilvl w:val="7"/>
          <w:numId w:val="46"/>
        </w:numPr>
        <w:ind w:left="720" w:firstLineChars="0"/>
        <w:rPr>
          <w:color w:val="FF0000"/>
          <w:szCs w:val="24"/>
        </w:rPr>
      </w:pPr>
      <w:r w:rsidRPr="0079744C">
        <w:rPr>
          <w:rFonts w:hint="eastAsia"/>
          <w:color w:val="FF0000"/>
          <w:szCs w:val="24"/>
        </w:rPr>
        <w:t>Injury &amp; Illness Prevention Plan (IIPP)</w:t>
      </w:r>
    </w:p>
    <w:p w:rsidR="002F76B9" w:rsidRPr="0079744C" w:rsidRDefault="002F76B9" w:rsidP="002F76B9">
      <w:pPr>
        <w:pStyle w:val="a7"/>
        <w:numPr>
          <w:ilvl w:val="7"/>
          <w:numId w:val="46"/>
        </w:numPr>
        <w:ind w:left="720" w:firstLineChars="0"/>
        <w:rPr>
          <w:color w:val="FF0000"/>
          <w:szCs w:val="24"/>
        </w:rPr>
      </w:pPr>
      <w:r w:rsidRPr="0079744C">
        <w:rPr>
          <w:rFonts w:hint="eastAsia"/>
          <w:color w:val="FF0000"/>
          <w:szCs w:val="24"/>
        </w:rPr>
        <w:t>Laboratory Safety Orientation</w:t>
      </w:r>
    </w:p>
    <w:p w:rsidR="002F76B9" w:rsidRPr="0079744C" w:rsidRDefault="002F76B9" w:rsidP="002F76B9">
      <w:pPr>
        <w:pStyle w:val="a7"/>
        <w:numPr>
          <w:ilvl w:val="7"/>
          <w:numId w:val="46"/>
        </w:numPr>
        <w:ind w:left="720" w:firstLineChars="0"/>
        <w:rPr>
          <w:color w:val="FF0000"/>
          <w:szCs w:val="24"/>
        </w:rPr>
      </w:pPr>
      <w:r w:rsidRPr="0079744C">
        <w:rPr>
          <w:rFonts w:hint="eastAsia"/>
          <w:color w:val="FF0000"/>
          <w:szCs w:val="24"/>
        </w:rPr>
        <w:t>Fire Extinguishers</w:t>
      </w:r>
    </w:p>
    <w:p w:rsidR="002F76B9" w:rsidRPr="00216C41" w:rsidRDefault="002F76B9" w:rsidP="002F76B9">
      <w:pPr>
        <w:widowControl/>
        <w:rPr>
          <w:b/>
          <w:sz w:val="36"/>
          <w:szCs w:val="36"/>
        </w:rPr>
      </w:pPr>
    </w:p>
    <w:p w:rsidR="008C124A" w:rsidRPr="008C124A" w:rsidRDefault="008C124A" w:rsidP="008C124A"/>
    <w:p w:rsidR="00B93445" w:rsidRPr="008C124A" w:rsidRDefault="00B93445" w:rsidP="008C124A"/>
    <w:sectPr w:rsidR="00B93445" w:rsidRPr="008C124A" w:rsidSect="008C124A">
      <w:headerReference w:type="default" r:id="rId24"/>
      <w:footerReference w:type="even" r:id="rId25"/>
      <w:footerReference w:type="default" r:id="rId26"/>
      <w:pgSz w:w="12240" w:h="20160" w:code="9"/>
      <w:pgMar w:top="1440" w:right="1440" w:bottom="1440" w:left="1440" w:header="720" w:footer="720" w:gutter="0"/>
      <w:cols w:space="425"/>
      <w:titlePg/>
      <w:docGrid w:type="lines" w:linePitch="31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Francisco Zaera" w:date="2014-02-01T14:32:00Z" w:initials="FZ">
    <w:p w:rsidR="002D109E" w:rsidRDefault="002D109E">
      <w:pPr>
        <w:pStyle w:val="ab"/>
      </w:pPr>
      <w:r>
        <w:rPr>
          <w:rStyle w:val="aa"/>
        </w:rPr>
        <w:annotationRef/>
      </w:r>
      <w:r>
        <w:t>Insert a picture</w:t>
      </w:r>
    </w:p>
    <w:p w:rsidR="002D109E" w:rsidRPr="00D93A9B" w:rsidRDefault="002D109E">
      <w:pPr>
        <w:pStyle w:val="ab"/>
        <w:rPr>
          <w:i/>
          <w:color w:val="FF0000"/>
        </w:rPr>
      </w:pPr>
      <w:r w:rsidRPr="00D93A9B">
        <w:rPr>
          <w:i/>
          <w:color w:val="FF0000"/>
        </w:rPr>
        <w:t>Done</w:t>
      </w:r>
    </w:p>
  </w:comment>
  <w:comment w:id="1" w:author="Francisco Zaera" w:date="2014-02-01T22:56:00Z" w:initials="FZ">
    <w:p w:rsidR="002D109E" w:rsidRDefault="002D109E" w:rsidP="008C124A">
      <w:pPr>
        <w:pStyle w:val="ab"/>
      </w:pPr>
      <w:r>
        <w:rPr>
          <w:rStyle w:val="aa"/>
        </w:rPr>
        <w:annotationRef/>
      </w:r>
      <w:r>
        <w:t>Need general diagram and list of components</w:t>
      </w:r>
    </w:p>
    <w:p w:rsidR="002D109E" w:rsidRPr="002931D1" w:rsidRDefault="002D109E" w:rsidP="008C124A">
      <w:pPr>
        <w:pStyle w:val="ab"/>
        <w:rPr>
          <w:i/>
          <w:color w:val="FF0000"/>
        </w:rPr>
      </w:pPr>
      <w:r w:rsidRPr="002931D1">
        <w:rPr>
          <w:i/>
          <w:color w:val="FF0000"/>
        </w:rPr>
        <w:t>DONE</w:t>
      </w:r>
    </w:p>
  </w:comment>
  <w:comment w:id="2" w:author="Francisco Zaera" w:date="2014-02-01T23:26:00Z" w:initials="FZ">
    <w:p w:rsidR="002D109E" w:rsidRDefault="002D109E">
      <w:pPr>
        <w:pStyle w:val="ab"/>
      </w:pPr>
      <w:r>
        <w:rPr>
          <w:rStyle w:val="aa"/>
        </w:rPr>
        <w:annotationRef/>
      </w:r>
      <w:r>
        <w:t>Needs renumbering based on the new list below.</w:t>
      </w:r>
    </w:p>
    <w:p w:rsidR="002D109E" w:rsidRPr="00E556FD" w:rsidRDefault="002D109E">
      <w:pPr>
        <w:pStyle w:val="ab"/>
        <w:rPr>
          <w:rFonts w:eastAsiaTheme="minorEastAsia"/>
          <w:i/>
          <w:color w:val="FF0000"/>
          <w:lang w:eastAsia="zh-CN"/>
        </w:rPr>
      </w:pPr>
      <w:r w:rsidRPr="00E556FD">
        <w:rPr>
          <w:rFonts w:eastAsiaTheme="minorEastAsia"/>
          <w:i/>
          <w:color w:val="FF0000"/>
          <w:lang w:eastAsia="zh-CN"/>
        </w:rPr>
        <w:t>DONE</w:t>
      </w:r>
    </w:p>
  </w:comment>
  <w:comment w:id="3" w:author="Francisco Zaera" w:date="2014-02-02T21:04:00Z" w:initials="FZ">
    <w:p w:rsidR="002D109E" w:rsidRDefault="002D109E" w:rsidP="008C124A">
      <w:pPr>
        <w:pStyle w:val="ab"/>
      </w:pPr>
      <w:r>
        <w:rPr>
          <w:rStyle w:val="aa"/>
        </w:rPr>
        <w:annotationRef/>
      </w:r>
      <w:r>
        <w:t>Describe gas lines, pressure gauges, bubbling systems, flow meters, etc.</w:t>
      </w:r>
    </w:p>
    <w:p w:rsidR="002D109E" w:rsidRPr="0028274A" w:rsidRDefault="002D109E" w:rsidP="008C124A">
      <w:pPr>
        <w:pStyle w:val="ab"/>
        <w:rPr>
          <w:i/>
          <w:color w:val="FF0000"/>
        </w:rPr>
      </w:pPr>
      <w:r w:rsidRPr="0028274A">
        <w:rPr>
          <w:i/>
          <w:color w:val="FF0000"/>
        </w:rPr>
        <w:t>DONE</w:t>
      </w:r>
    </w:p>
  </w:comment>
  <w:comment w:id="4" w:author="Francisco Zaera" w:date="2014-02-02T21:59:00Z" w:initials="FZ">
    <w:p w:rsidR="002D109E" w:rsidRDefault="002D109E">
      <w:pPr>
        <w:pStyle w:val="ab"/>
      </w:pPr>
      <w:r>
        <w:rPr>
          <w:rStyle w:val="aa"/>
        </w:rPr>
        <w:annotationRef/>
      </w:r>
      <w:r>
        <w:t>Needs writing</w:t>
      </w:r>
    </w:p>
    <w:p w:rsidR="002D109E" w:rsidRPr="00D86A79" w:rsidRDefault="002D109E">
      <w:pPr>
        <w:pStyle w:val="ab"/>
        <w:rPr>
          <w:i/>
          <w:color w:val="FF0000"/>
        </w:rPr>
      </w:pPr>
      <w:r w:rsidRPr="00D86A79">
        <w:rPr>
          <w:i/>
          <w:color w:val="FF0000"/>
        </w:rPr>
        <w:t>DONE</w:t>
      </w:r>
    </w:p>
  </w:comment>
  <w:comment w:id="5" w:author="Francisco Zaera" w:date="2014-02-02T22:08:00Z" w:initials="FZ">
    <w:p w:rsidR="002D109E" w:rsidRDefault="002D109E">
      <w:pPr>
        <w:pStyle w:val="ab"/>
      </w:pPr>
      <w:r>
        <w:rPr>
          <w:rStyle w:val="aa"/>
        </w:rPr>
        <w:annotationRef/>
      </w:r>
      <w:r>
        <w:t>details?</w:t>
      </w:r>
    </w:p>
    <w:p w:rsidR="002D109E" w:rsidRPr="00523C41" w:rsidRDefault="002D109E">
      <w:pPr>
        <w:pStyle w:val="ab"/>
        <w:rPr>
          <w:i/>
          <w:color w:val="FF0000"/>
        </w:rPr>
      </w:pPr>
      <w:r w:rsidRPr="00523C41">
        <w:rPr>
          <w:i/>
          <w:color w:val="FF0000"/>
        </w:rPr>
        <w:t>DONE</w:t>
      </w:r>
    </w:p>
  </w:comment>
  <w:comment w:id="6" w:author="Francisco Zaera" w:date="2014-02-02T22:20:00Z" w:initials="FZ">
    <w:p w:rsidR="002D109E" w:rsidRDefault="002D109E" w:rsidP="008C124A">
      <w:pPr>
        <w:pStyle w:val="ab"/>
      </w:pPr>
      <w:r>
        <w:rPr>
          <w:rStyle w:val="aa"/>
        </w:rPr>
        <w:annotationRef/>
      </w:r>
      <w:r>
        <w:t>Is this true? How do you control the pressure/flux? Do you need to heat the precursor? If so, how is it done?</w:t>
      </w:r>
    </w:p>
    <w:p w:rsidR="002D109E" w:rsidRPr="00C5202A" w:rsidRDefault="002D109E" w:rsidP="008C124A">
      <w:pPr>
        <w:pStyle w:val="ab"/>
        <w:rPr>
          <w:i/>
          <w:color w:val="FF0000"/>
        </w:rPr>
      </w:pPr>
      <w:r w:rsidRPr="00C5202A">
        <w:rPr>
          <w:i/>
          <w:color w:val="FF0000"/>
        </w:rPr>
        <w:t>TMA has high vapor pressure, therefore, we don’t need to heat it. The pressure of TMA was controlled by the valve (open the valve carefully depends on the value of pressure gauge in chamber)</w:t>
      </w:r>
    </w:p>
  </w:comment>
  <w:comment w:id="7" w:author="Francisco Zaera" w:date="2014-02-02T22:29:00Z" w:initials="FZ">
    <w:p w:rsidR="002D109E" w:rsidRDefault="002D109E" w:rsidP="008C124A">
      <w:pPr>
        <w:pStyle w:val="ab"/>
      </w:pPr>
      <w:r>
        <w:rPr>
          <w:rStyle w:val="aa"/>
        </w:rPr>
        <w:annotationRef/>
      </w:r>
      <w:r>
        <w:t>Used here? If so, describe its use to build lines, explain where they are typically used in this reactor</w:t>
      </w:r>
    </w:p>
    <w:p w:rsidR="002D109E" w:rsidRDefault="002D109E" w:rsidP="008C124A">
      <w:pPr>
        <w:pStyle w:val="ab"/>
        <w:rPr>
          <w:i/>
          <w:color w:val="FF0000"/>
        </w:rPr>
      </w:pPr>
      <w:r w:rsidRPr="006E6CDE">
        <w:rPr>
          <w:i/>
          <w:color w:val="FF0000"/>
        </w:rPr>
        <w:t>DONE</w:t>
      </w:r>
    </w:p>
    <w:p w:rsidR="002D109E" w:rsidRPr="006E6CDE" w:rsidRDefault="002D109E" w:rsidP="008C124A">
      <w:pPr>
        <w:pStyle w:val="ab"/>
        <w:rPr>
          <w:i/>
          <w:color w:val="FF0000"/>
        </w:rPr>
      </w:pPr>
      <w:r>
        <w:rPr>
          <w:i/>
          <w:color w:val="FF0000"/>
        </w:rPr>
        <w:t>Yes, all of the tubings were conncected by the ultra-torr connectors.</w:t>
      </w:r>
    </w:p>
  </w:comment>
  <w:comment w:id="8" w:author="Francisco Zaera" w:date="2014-02-02T22:33:00Z" w:initials="FZ">
    <w:p w:rsidR="002D109E" w:rsidRDefault="002D109E" w:rsidP="008C124A">
      <w:pPr>
        <w:pStyle w:val="ab"/>
      </w:pPr>
      <w:r>
        <w:rPr>
          <w:rStyle w:val="aa"/>
        </w:rPr>
        <w:annotationRef/>
      </w:r>
      <w:r>
        <w:t>What types? How to operate and maintain.  Explain about the 6-way valve for one.</w:t>
      </w:r>
    </w:p>
    <w:p w:rsidR="002D109E" w:rsidRPr="006E6CDE" w:rsidRDefault="002D109E" w:rsidP="008C124A">
      <w:pPr>
        <w:pStyle w:val="ab"/>
        <w:rPr>
          <w:i/>
          <w:color w:val="FF0000"/>
        </w:rPr>
      </w:pPr>
      <w:r w:rsidRPr="006E6CDE">
        <w:rPr>
          <w:i/>
          <w:color w:val="FF0000"/>
        </w:rPr>
        <w:t>DONE</w:t>
      </w:r>
    </w:p>
  </w:comment>
  <w:comment w:id="9" w:author="Francisco Zaera" w:date="2014-02-03T09:36:00Z" w:initials="FZ">
    <w:p w:rsidR="002D109E" w:rsidRDefault="002D109E" w:rsidP="008C124A">
      <w:pPr>
        <w:pStyle w:val="ab"/>
      </w:pPr>
      <w:r>
        <w:rPr>
          <w:rStyle w:val="aa"/>
        </w:rPr>
        <w:annotationRef/>
      </w:r>
      <w:r>
        <w:t>Are there any here?</w:t>
      </w:r>
    </w:p>
    <w:p w:rsidR="002D109E" w:rsidRPr="006E6CDE" w:rsidRDefault="002D109E" w:rsidP="008C124A">
      <w:pPr>
        <w:pStyle w:val="ab"/>
        <w:rPr>
          <w:i/>
          <w:color w:val="FF0000"/>
        </w:rPr>
      </w:pPr>
      <w:r>
        <w:rPr>
          <w:i/>
          <w:color w:val="FF0000"/>
        </w:rPr>
        <w:t>Yes.</w:t>
      </w:r>
    </w:p>
  </w:comment>
  <w:comment w:id="10" w:author="Francisco Zaera" w:date="2014-02-03T09:36:00Z" w:initials="FZ">
    <w:p w:rsidR="002D109E" w:rsidRDefault="002D109E" w:rsidP="008C124A">
      <w:pPr>
        <w:pStyle w:val="ab"/>
      </w:pPr>
      <w:r>
        <w:rPr>
          <w:rStyle w:val="aa"/>
        </w:rPr>
        <w:annotationRef/>
      </w:r>
      <w:r>
        <w:t>are there any here?</w:t>
      </w:r>
    </w:p>
    <w:p w:rsidR="002D109E" w:rsidRPr="00187181" w:rsidRDefault="002D109E" w:rsidP="008C124A">
      <w:pPr>
        <w:pStyle w:val="ab"/>
        <w:rPr>
          <w:i/>
          <w:color w:val="FF0000"/>
        </w:rPr>
      </w:pPr>
      <w:r w:rsidRPr="00187181">
        <w:rPr>
          <w:i/>
          <w:color w:val="FF0000"/>
        </w:rPr>
        <w:t>Yes.</w:t>
      </w:r>
    </w:p>
  </w:comment>
  <w:comment w:id="11" w:author="Francisco Zaera" w:date="2014-02-03T09:07:00Z" w:initials="FZ">
    <w:p w:rsidR="002D109E" w:rsidRDefault="002D109E" w:rsidP="008C124A">
      <w:pPr>
        <w:pStyle w:val="ab"/>
      </w:pPr>
      <w:r>
        <w:rPr>
          <w:rStyle w:val="aa"/>
        </w:rPr>
        <w:annotationRef/>
      </w:r>
      <w:r>
        <w:t>what model?</w:t>
      </w:r>
    </w:p>
    <w:p w:rsidR="002D109E" w:rsidRPr="009A4F81" w:rsidRDefault="002D109E" w:rsidP="008C124A">
      <w:pPr>
        <w:pStyle w:val="ab"/>
        <w:rPr>
          <w:i/>
          <w:color w:val="FF0000"/>
        </w:rPr>
      </w:pPr>
      <w:r w:rsidRPr="009A4F81">
        <w:rPr>
          <w:i/>
          <w:color w:val="FF0000"/>
        </w:rPr>
        <w:t>DONE</w:t>
      </w:r>
    </w:p>
  </w:comment>
  <w:comment w:id="12" w:author="Francisco Zaera" w:date="2014-02-03T09:26:00Z" w:initials="FZ">
    <w:p w:rsidR="002D109E" w:rsidRDefault="002D109E" w:rsidP="008C124A">
      <w:pPr>
        <w:pStyle w:val="ab"/>
      </w:pPr>
      <w:r>
        <w:rPr>
          <w:rStyle w:val="aa"/>
        </w:rPr>
        <w:annotationRef/>
      </w:r>
      <w:r>
        <w:t>Describe</w:t>
      </w:r>
    </w:p>
    <w:p w:rsidR="002D109E" w:rsidRPr="00EF4F5E" w:rsidRDefault="002D109E" w:rsidP="008C124A">
      <w:pPr>
        <w:pStyle w:val="ab"/>
        <w:rPr>
          <w:i/>
          <w:color w:val="FF0000"/>
        </w:rPr>
      </w:pPr>
      <w:r w:rsidRPr="00EF4F5E">
        <w:rPr>
          <w:i/>
          <w:color w:val="FF0000"/>
        </w:rPr>
        <w:t>DONE</w:t>
      </w:r>
      <w:r>
        <w:rPr>
          <w:i/>
          <w:color w:val="FF0000"/>
        </w:rPr>
        <w:t>, and the picture was added.</w:t>
      </w:r>
    </w:p>
  </w:comment>
  <w:comment w:id="13" w:author="Francisco Zaera" w:date="2014-02-03T22:41:00Z" w:initials="FZ">
    <w:p w:rsidR="002D109E" w:rsidRDefault="002D109E" w:rsidP="008C124A">
      <w:pPr>
        <w:pStyle w:val="ab"/>
      </w:pPr>
      <w:r>
        <w:rPr>
          <w:rStyle w:val="aa"/>
        </w:rPr>
        <w:annotationRef/>
      </w:r>
      <w:r>
        <w:t>Adapt for use here.  Including checking with GC for O2 and N2 signals. Do the lines need to be purged before experiments? If so, describe.</w:t>
      </w:r>
    </w:p>
    <w:p w:rsidR="002D109E" w:rsidRPr="00A3687B" w:rsidRDefault="002D109E" w:rsidP="008C124A">
      <w:pPr>
        <w:pStyle w:val="ab"/>
        <w:rPr>
          <w:i/>
          <w:color w:val="FF0000"/>
        </w:rPr>
      </w:pPr>
      <w:r w:rsidRPr="00A3687B">
        <w:rPr>
          <w:i/>
          <w:color w:val="FF0000"/>
        </w:rPr>
        <w:t>DONE</w:t>
      </w:r>
    </w:p>
  </w:comment>
  <w:comment w:id="14" w:author="Francisco Zaera" w:date="2014-02-04T13:59:00Z" w:initials="FZ">
    <w:p w:rsidR="002D109E" w:rsidRDefault="002D109E">
      <w:pPr>
        <w:pStyle w:val="ab"/>
      </w:pPr>
      <w:r>
        <w:rPr>
          <w:rStyle w:val="aa"/>
        </w:rPr>
        <w:annotationRef/>
      </w:r>
      <w:r>
        <w:t>Does this apply to this reactor? Also check on the general instrument description.  How do you load the powder, how is it held on the Ni wire? Any issues with measuring the T of the powder vs the T of the Ni foil?</w:t>
      </w:r>
    </w:p>
    <w:p w:rsidR="002D109E" w:rsidRPr="008068D1" w:rsidRDefault="002D109E">
      <w:pPr>
        <w:pStyle w:val="ab"/>
        <w:rPr>
          <w:i/>
          <w:color w:val="FF0000"/>
        </w:rPr>
      </w:pPr>
      <w:r w:rsidRPr="008068D1">
        <w:rPr>
          <w:i/>
          <w:color w:val="FF0000"/>
        </w:rPr>
        <w:t>DONE</w:t>
      </w:r>
    </w:p>
  </w:comment>
  <w:comment w:id="16" w:author="Francisco Zaera" w:date="2014-02-04T14:03:00Z" w:initials="FZ">
    <w:p w:rsidR="002D109E" w:rsidRDefault="002D109E">
      <w:pPr>
        <w:pStyle w:val="ab"/>
      </w:pPr>
      <w:r>
        <w:rPr>
          <w:rStyle w:val="aa"/>
        </w:rPr>
        <w:annotationRef/>
      </w:r>
      <w:r>
        <w:t>Explain step-by-step how this is done.  Is the sample holder mounted on a 2 3/4" conflat flange? If so, you need to describe these details in the appropriate section (and how to assemble and disassemble it, what connectors it has, etc.)</w:t>
      </w:r>
    </w:p>
    <w:p w:rsidR="002D109E" w:rsidRPr="008068D1" w:rsidRDefault="002D109E">
      <w:pPr>
        <w:pStyle w:val="ab"/>
        <w:rPr>
          <w:color w:val="FF0000"/>
        </w:rPr>
      </w:pPr>
      <w:r w:rsidRPr="008068D1">
        <w:rPr>
          <w:color w:val="FF0000"/>
        </w:rPr>
        <w:t>DONE.</w:t>
      </w:r>
    </w:p>
    <w:p w:rsidR="002D109E" w:rsidRPr="008068D1" w:rsidRDefault="002D109E">
      <w:pPr>
        <w:pStyle w:val="ab"/>
        <w:rPr>
          <w:color w:val="FF0000"/>
        </w:rPr>
      </w:pPr>
      <w:r w:rsidRPr="008068D1">
        <w:rPr>
          <w:color w:val="FF0000"/>
        </w:rPr>
        <w:t xml:space="preserve">And assemble and disassemble the flange was added in the part of </w:t>
      </w:r>
      <w:r w:rsidRPr="008068D1">
        <w:rPr>
          <w:b/>
          <w:color w:val="FF0000"/>
        </w:rPr>
        <w:t>Solid sample holder</w:t>
      </w:r>
    </w:p>
  </w:comment>
  <w:comment w:id="17" w:author="Francisco Zaera" w:date="2014-02-04T15:47:00Z" w:initials="FZ">
    <w:p w:rsidR="002D109E" w:rsidRDefault="002D109E" w:rsidP="008C124A">
      <w:pPr>
        <w:pStyle w:val="ab"/>
      </w:pPr>
      <w:r>
        <w:rPr>
          <w:rStyle w:val="aa"/>
        </w:rPr>
        <w:annotationRef/>
      </w:r>
      <w:r>
        <w:t>What should it be?</w:t>
      </w:r>
    </w:p>
    <w:p w:rsidR="002D109E" w:rsidRPr="00F1139E" w:rsidRDefault="002D109E" w:rsidP="008C124A">
      <w:pPr>
        <w:pStyle w:val="ab"/>
        <w:rPr>
          <w:i/>
          <w:color w:val="FF0000"/>
        </w:rPr>
      </w:pPr>
      <w:r w:rsidRPr="00F1139E">
        <w:rPr>
          <w:i/>
          <w:color w:val="FF0000"/>
        </w:rPr>
        <w:t>DONE, see the picture.</w:t>
      </w:r>
    </w:p>
  </w:comment>
  <w:comment w:id="18" w:author="Francisco Zaera" w:date="2014-02-04T16:36:00Z" w:initials="FZ">
    <w:p w:rsidR="002D109E" w:rsidRDefault="002D109E" w:rsidP="008C124A">
      <w:pPr>
        <w:pStyle w:val="ab"/>
      </w:pPr>
      <w:r>
        <w:rPr>
          <w:rStyle w:val="aa"/>
        </w:rPr>
        <w:annotationRef/>
      </w:r>
      <w:r>
        <w:t>Need to better describe what valve that is.  Pictures would help.</w:t>
      </w:r>
    </w:p>
    <w:p w:rsidR="002D109E" w:rsidRPr="00440EFA" w:rsidRDefault="002D109E" w:rsidP="008C124A">
      <w:pPr>
        <w:pStyle w:val="ab"/>
        <w:rPr>
          <w:i/>
          <w:color w:val="FF0000"/>
        </w:rPr>
      </w:pPr>
      <w:r w:rsidRPr="00440EFA">
        <w:rPr>
          <w:i/>
          <w:color w:val="FF0000"/>
        </w:rPr>
        <w:t>DONE</w:t>
      </w:r>
    </w:p>
  </w:comment>
  <w:comment w:id="19" w:author="Francisco Zaera" w:date="2014-02-04T16:59:00Z" w:initials="FZ">
    <w:p w:rsidR="002D109E" w:rsidRDefault="002D109E" w:rsidP="008C124A">
      <w:pPr>
        <w:pStyle w:val="ab"/>
      </w:pPr>
      <w:r>
        <w:rPr>
          <w:rStyle w:val="aa"/>
        </w:rPr>
        <w:annotationRef/>
      </w:r>
      <w:r>
        <w:t>Need to describe in detail, the apparatus itself and how to operate it.</w:t>
      </w:r>
    </w:p>
    <w:p w:rsidR="002D109E" w:rsidRPr="00284107" w:rsidRDefault="002D109E" w:rsidP="008C124A">
      <w:pPr>
        <w:pStyle w:val="ab"/>
        <w:rPr>
          <w:i/>
          <w:color w:val="FF0000"/>
        </w:rPr>
      </w:pPr>
      <w:r w:rsidRPr="00284107">
        <w:rPr>
          <w:i/>
          <w:color w:val="FF0000"/>
        </w:rPr>
        <w:t>DONE</w:t>
      </w:r>
    </w:p>
  </w:comment>
  <w:comment w:id="20" w:author="Francisco Zaera" w:date="2014-02-04T17:17:00Z" w:initials="FZ">
    <w:p w:rsidR="002D109E" w:rsidRDefault="002D109E" w:rsidP="008C124A">
      <w:pPr>
        <w:pStyle w:val="ab"/>
      </w:pPr>
      <w:r>
        <w:rPr>
          <w:rStyle w:val="aa"/>
        </w:rPr>
        <w:annotationRef/>
      </w:r>
      <w:r>
        <w:t>Need step-by-step description of this.  Do you have a manifold with several gas inlets? etc.</w:t>
      </w:r>
    </w:p>
    <w:p w:rsidR="002D109E" w:rsidRPr="0078228F" w:rsidRDefault="002D109E" w:rsidP="008C124A">
      <w:pPr>
        <w:pStyle w:val="ab"/>
        <w:rPr>
          <w:i/>
          <w:color w:val="FF0000"/>
        </w:rPr>
      </w:pPr>
      <w:r w:rsidRPr="0078228F">
        <w:rPr>
          <w:i/>
          <w:color w:val="FF0000"/>
        </w:rPr>
        <w:t>The detail information was described step-by-step from Step 1 to 5 in the text.</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13C" w:rsidRDefault="00CB213C" w:rsidP="00764877">
      <w:r>
        <w:separator/>
      </w:r>
    </w:p>
  </w:endnote>
  <w:endnote w:type="continuationSeparator" w:id="1">
    <w:p w:rsidR="00CB213C" w:rsidRDefault="00CB213C" w:rsidP="007648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바탕">
    <w:altName w:val="Arial Unicode MS"/>
    <w:charset w:val="4F"/>
    <w:family w:val="auto"/>
    <w:pitch w:val="variable"/>
    <w:sig w:usb0="00000000"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09E" w:rsidRDefault="002D109E" w:rsidP="008C124A">
    <w:pPr>
      <w:pStyle w:val="a5"/>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2D109E" w:rsidRDefault="002D109E" w:rsidP="008C124A">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09E" w:rsidRPr="008C124A" w:rsidRDefault="002D109E" w:rsidP="008C124A">
    <w:pPr>
      <w:pStyle w:val="a5"/>
      <w:framePr w:wrap="around" w:vAnchor="text" w:hAnchor="margin" w:xAlign="right" w:y="1"/>
      <w:rPr>
        <w:rStyle w:val="ac"/>
        <w:sz w:val="24"/>
        <w:szCs w:val="24"/>
      </w:rPr>
    </w:pPr>
    <w:r w:rsidRPr="008C124A">
      <w:rPr>
        <w:rStyle w:val="ac"/>
        <w:sz w:val="24"/>
        <w:szCs w:val="24"/>
      </w:rPr>
      <w:fldChar w:fldCharType="begin"/>
    </w:r>
    <w:r w:rsidRPr="008C124A">
      <w:rPr>
        <w:rStyle w:val="ac"/>
        <w:sz w:val="24"/>
        <w:szCs w:val="24"/>
      </w:rPr>
      <w:instrText xml:space="preserve">PAGE  </w:instrText>
    </w:r>
    <w:r w:rsidRPr="008C124A">
      <w:rPr>
        <w:rStyle w:val="ac"/>
        <w:sz w:val="24"/>
        <w:szCs w:val="24"/>
      </w:rPr>
      <w:fldChar w:fldCharType="separate"/>
    </w:r>
    <w:r w:rsidR="0078677F">
      <w:rPr>
        <w:rStyle w:val="ac"/>
        <w:noProof/>
        <w:sz w:val="24"/>
        <w:szCs w:val="24"/>
      </w:rPr>
      <w:t>13</w:t>
    </w:r>
    <w:r w:rsidRPr="008C124A">
      <w:rPr>
        <w:rStyle w:val="ac"/>
        <w:sz w:val="24"/>
        <w:szCs w:val="24"/>
      </w:rPr>
      <w:fldChar w:fldCharType="end"/>
    </w:r>
  </w:p>
  <w:p w:rsidR="002D109E" w:rsidRDefault="002D109E" w:rsidP="008C124A">
    <w:pPr>
      <w:pStyle w:val="a5"/>
      <w:ind w:right="360"/>
      <w:jc w:val="right"/>
    </w:pPr>
  </w:p>
  <w:p w:rsidR="002D109E" w:rsidRDefault="002D109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13C" w:rsidRDefault="00CB213C" w:rsidP="00764877">
      <w:r>
        <w:separator/>
      </w:r>
    </w:p>
  </w:footnote>
  <w:footnote w:type="continuationSeparator" w:id="1">
    <w:p w:rsidR="00CB213C" w:rsidRDefault="00CB213C" w:rsidP="007648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109E" w:rsidRDefault="002D109E" w:rsidP="00AD77EE">
    <w:pPr>
      <w:pStyle w:val="a4"/>
      <w:pBdr>
        <w:bottom w:val="none" w:sz="0" w:space="0" w:color="auto"/>
      </w:pBdr>
      <w:tabs>
        <w:tab w:val="clear" w:pos="4153"/>
        <w:tab w:val="center" w:pos="4950"/>
      </w:tabs>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2818"/>
    <w:multiLevelType w:val="multilevel"/>
    <w:tmpl w:val="99363F48"/>
    <w:lvl w:ilvl="0">
      <w:start w:val="1"/>
      <w:numFmt w:val="decimal"/>
      <w:lvlText w:val="%1."/>
      <w:lvlJc w:val="left"/>
      <w:pPr>
        <w:ind w:left="720" w:hanging="360"/>
      </w:pPr>
      <w:rPr>
        <w:rFonts w:hint="default"/>
        <w:caps w:val="0"/>
        <w:strike w:val="0"/>
        <w:dstrike w:val="0"/>
        <w:shadow w:val="0"/>
        <w:emboss w:val="0"/>
        <w:imprint w:val="0"/>
        <w:vanish w:val="0"/>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B1C5F31"/>
    <w:multiLevelType w:val="hybridMultilevel"/>
    <w:tmpl w:val="6B48308C"/>
    <w:lvl w:ilvl="0" w:tplc="F26842EC">
      <w:start w:val="1"/>
      <w:numFmt w:val="decimal"/>
      <w:lvlText w:val="%1."/>
      <w:lvlJc w:val="left"/>
      <w:pPr>
        <w:ind w:left="1080" w:hanging="360"/>
      </w:pPr>
      <w:rPr>
        <w:rFonts w:hint="default"/>
        <w:caps w:val="0"/>
        <w:strike w:val="0"/>
        <w:dstrike w:val="0"/>
        <w:shadow w:val="0"/>
        <w:emboss w:val="0"/>
        <w:imprint w:val="0"/>
        <w:vanish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B472AE"/>
    <w:multiLevelType w:val="hybridMultilevel"/>
    <w:tmpl w:val="8062C7BE"/>
    <w:lvl w:ilvl="0" w:tplc="6E7E4218">
      <w:start w:val="1"/>
      <w:numFmt w:val="lowerRoman"/>
      <w:lvlText w:val="%1."/>
      <w:lvlJc w:val="left"/>
      <w:pPr>
        <w:ind w:left="180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B305C9"/>
    <w:multiLevelType w:val="multilevel"/>
    <w:tmpl w:val="8F9CF132"/>
    <w:styleLink w:val="Headline2"/>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115A6FA6"/>
    <w:multiLevelType w:val="hybridMultilevel"/>
    <w:tmpl w:val="E1261F04"/>
    <w:lvl w:ilvl="0" w:tplc="9BFCA50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F753F"/>
    <w:multiLevelType w:val="multilevel"/>
    <w:tmpl w:val="B55AE150"/>
    <w:lvl w:ilvl="0">
      <w:start w:val="1"/>
      <w:numFmt w:val="lowerLetter"/>
      <w:lvlText w:val="%1."/>
      <w:lvlJc w:val="left"/>
      <w:pPr>
        <w:ind w:left="720" w:hanging="720"/>
      </w:pPr>
      <w:rPr>
        <w:rFonts w:ascii="Times New Roman" w:hAnsi="Times New Roman" w:hint="default"/>
        <w:b/>
        <w:bCs/>
        <w:i w:val="0"/>
        <w:iCs w:val="0"/>
        <w:sz w:val="28"/>
        <w:szCs w:val="28"/>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154E1126"/>
    <w:multiLevelType w:val="multilevel"/>
    <w:tmpl w:val="61B00946"/>
    <w:lvl w:ilvl="0">
      <w:start w:val="1"/>
      <w:numFmt w:val="decimal"/>
      <w:lvlText w:val="%1."/>
      <w:lvlJc w:val="left"/>
      <w:pPr>
        <w:ind w:left="1080" w:hanging="360"/>
      </w:pPr>
      <w:rPr>
        <w:rFonts w:hint="default"/>
        <w:caps w:val="0"/>
        <w:strike w:val="0"/>
        <w:dstrike w:val="0"/>
        <w:shadow w:val="0"/>
        <w:emboss w:val="0"/>
        <w:imprint w:val="0"/>
        <w:vanish w:val="0"/>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1636528B"/>
    <w:multiLevelType w:val="hybridMultilevel"/>
    <w:tmpl w:val="B0D44C5E"/>
    <w:lvl w:ilvl="0" w:tplc="F108872E">
      <w:start w:val="7"/>
      <w:numFmt w:val="decimal"/>
      <w:lvlText w:val="%1."/>
      <w:lvlJc w:val="left"/>
      <w:pPr>
        <w:ind w:left="11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D840D1"/>
    <w:multiLevelType w:val="hybridMultilevel"/>
    <w:tmpl w:val="C9D6D10A"/>
    <w:lvl w:ilvl="0" w:tplc="0409000F">
      <w:start w:val="1"/>
      <w:numFmt w:val="decimal"/>
      <w:lvlText w:val="%1."/>
      <w:lvlJc w:val="left"/>
      <w:pPr>
        <w:ind w:left="72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nsid w:val="1BD50098"/>
    <w:multiLevelType w:val="hybridMultilevel"/>
    <w:tmpl w:val="D52A54B4"/>
    <w:lvl w:ilvl="0" w:tplc="91E0E51E">
      <w:start w:val="1"/>
      <w:numFmt w:val="lowerRoman"/>
      <w:lvlText w:val="%1."/>
      <w:lvlJc w:val="righ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82581E"/>
    <w:multiLevelType w:val="hybridMultilevel"/>
    <w:tmpl w:val="DD546EEA"/>
    <w:lvl w:ilvl="0" w:tplc="08F2840C">
      <w:start w:val="1"/>
      <w:numFmt w:val="decimal"/>
      <w:lvlText w:val="%1."/>
      <w:lvlJc w:val="left"/>
      <w:pPr>
        <w:ind w:left="1080" w:hanging="720"/>
      </w:pPr>
      <w:rPr>
        <w:rFonts w:hint="default"/>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B266FF"/>
    <w:multiLevelType w:val="hybridMultilevel"/>
    <w:tmpl w:val="61B00946"/>
    <w:lvl w:ilvl="0" w:tplc="F26842EC">
      <w:start w:val="1"/>
      <w:numFmt w:val="decimal"/>
      <w:lvlText w:val="%1."/>
      <w:lvlJc w:val="left"/>
      <w:pPr>
        <w:ind w:left="1080" w:hanging="360"/>
      </w:pPr>
      <w:rPr>
        <w:rFonts w:hint="default"/>
        <w:caps w:val="0"/>
        <w:strike w:val="0"/>
        <w:dstrike w:val="0"/>
        <w:shadow w:val="0"/>
        <w:emboss w:val="0"/>
        <w:imprint w:val="0"/>
        <w:vanish w:val="0"/>
        <w:vertAlign w:val="base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nsid w:val="2B6C1B06"/>
    <w:multiLevelType w:val="multilevel"/>
    <w:tmpl w:val="512A254E"/>
    <w:numStyleLink w:val="Headline1"/>
  </w:abstractNum>
  <w:abstractNum w:abstractNumId="13">
    <w:nsid w:val="2BD2409A"/>
    <w:multiLevelType w:val="hybridMultilevel"/>
    <w:tmpl w:val="0D1EB666"/>
    <w:lvl w:ilvl="0" w:tplc="D144DBA8">
      <w:start w:val="2"/>
      <w:numFmt w:val="lowerRoman"/>
      <w:lvlText w:val="%1."/>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707EF5"/>
    <w:multiLevelType w:val="multilevel"/>
    <w:tmpl w:val="8F9CF132"/>
    <w:numStyleLink w:val="Headline2"/>
  </w:abstractNum>
  <w:abstractNum w:abstractNumId="15">
    <w:nsid w:val="2D9A1F68"/>
    <w:multiLevelType w:val="hybridMultilevel"/>
    <w:tmpl w:val="1982FE10"/>
    <w:lvl w:ilvl="0" w:tplc="BFBE7C8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03D56AA"/>
    <w:multiLevelType w:val="hybridMultilevel"/>
    <w:tmpl w:val="DC4AC562"/>
    <w:lvl w:ilvl="0" w:tplc="A86E2552">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BB2F14"/>
    <w:multiLevelType w:val="hybridMultilevel"/>
    <w:tmpl w:val="A178EE16"/>
    <w:lvl w:ilvl="0" w:tplc="3946C48E">
      <w:start w:val="1"/>
      <w:numFmt w:val="lowerRoman"/>
      <w:lvlText w:val="%1."/>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101224"/>
    <w:multiLevelType w:val="hybridMultilevel"/>
    <w:tmpl w:val="34A87000"/>
    <w:lvl w:ilvl="0" w:tplc="979A6174">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979FE"/>
    <w:multiLevelType w:val="multilevel"/>
    <w:tmpl w:val="8F9CF132"/>
    <w:numStyleLink w:val="Headline2"/>
  </w:abstractNum>
  <w:abstractNum w:abstractNumId="20">
    <w:nsid w:val="3E6455DD"/>
    <w:multiLevelType w:val="multilevel"/>
    <w:tmpl w:val="512A254E"/>
    <w:numStyleLink w:val="Headline1"/>
  </w:abstractNum>
  <w:abstractNum w:abstractNumId="21">
    <w:nsid w:val="4137101A"/>
    <w:multiLevelType w:val="multilevel"/>
    <w:tmpl w:val="512A254E"/>
    <w:styleLink w:val="Headline1"/>
    <w:lvl w:ilvl="0">
      <w:start w:val="1"/>
      <w:numFmt w:val="decimal"/>
      <w:lvlText w:val="%1."/>
      <w:lvlJc w:val="left"/>
      <w:pPr>
        <w:ind w:left="720" w:hanging="720"/>
      </w:pPr>
      <w:rPr>
        <w:rFonts w:ascii="Times New Roman" w:hAnsi="Times New Roman" w:hint="default"/>
        <w:b/>
        <w:bCs/>
        <w:sz w:val="36"/>
        <w:szCs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416A4C8A"/>
    <w:multiLevelType w:val="hybridMultilevel"/>
    <w:tmpl w:val="34E8F01C"/>
    <w:lvl w:ilvl="0" w:tplc="0409000F">
      <w:start w:val="1"/>
      <w:numFmt w:val="decimal"/>
      <w:lvlText w:val="%1."/>
      <w:lvlJc w:val="left"/>
      <w:pPr>
        <w:ind w:left="720" w:hanging="360"/>
      </w:pPr>
      <w:rPr>
        <w:rFonts w:hint="default"/>
        <w:caps w:val="0"/>
        <w:strike w:val="0"/>
        <w:dstrike w:val="0"/>
        <w:shadow w:val="0"/>
        <w:emboss w:val="0"/>
        <w:imprint w:val="0"/>
        <w:vanish w:val="0"/>
        <w:vertAlign w:val="base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nsid w:val="42E509F8"/>
    <w:multiLevelType w:val="hybridMultilevel"/>
    <w:tmpl w:val="39302DD6"/>
    <w:lvl w:ilvl="0" w:tplc="8B6AFC92">
      <w:start w:val="1"/>
      <w:numFmt w:val="decimal"/>
      <w:lvlText w:val="%1."/>
      <w:lvlJc w:val="left"/>
      <w:pPr>
        <w:tabs>
          <w:tab w:val="num" w:pos="360"/>
        </w:tabs>
        <w:ind w:left="360" w:hanging="360"/>
      </w:pPr>
    </w:lvl>
    <w:lvl w:ilvl="1" w:tplc="3950273C">
      <w:start w:val="1"/>
      <w:numFmt w:val="lowerLetter"/>
      <w:lvlText w:val="%2."/>
      <w:lvlJc w:val="left"/>
      <w:pPr>
        <w:tabs>
          <w:tab w:val="num" w:pos="1080"/>
        </w:tabs>
        <w:ind w:left="1080" w:hanging="360"/>
      </w:pPr>
    </w:lvl>
    <w:lvl w:ilvl="2" w:tplc="A10CEBFA">
      <w:start w:val="1"/>
      <w:numFmt w:val="lowerRoman"/>
      <w:lvlText w:val="%3."/>
      <w:lvlJc w:val="right"/>
      <w:pPr>
        <w:tabs>
          <w:tab w:val="num" w:pos="1800"/>
        </w:tabs>
        <w:ind w:left="1800" w:hanging="180"/>
      </w:pPr>
    </w:lvl>
    <w:lvl w:ilvl="3" w:tplc="5C0A5A2A">
      <w:start w:val="1"/>
      <w:numFmt w:val="decimal"/>
      <w:lvlText w:val="%4."/>
      <w:lvlJc w:val="left"/>
      <w:pPr>
        <w:tabs>
          <w:tab w:val="num" w:pos="2520"/>
        </w:tabs>
        <w:ind w:left="2520" w:hanging="360"/>
      </w:pPr>
    </w:lvl>
    <w:lvl w:ilvl="4" w:tplc="77683DF4" w:tentative="1">
      <w:start w:val="1"/>
      <w:numFmt w:val="lowerLetter"/>
      <w:lvlText w:val="%5."/>
      <w:lvlJc w:val="left"/>
      <w:pPr>
        <w:tabs>
          <w:tab w:val="num" w:pos="3240"/>
        </w:tabs>
        <w:ind w:left="3240" w:hanging="360"/>
      </w:pPr>
    </w:lvl>
    <w:lvl w:ilvl="5" w:tplc="42948108" w:tentative="1">
      <w:start w:val="1"/>
      <w:numFmt w:val="lowerRoman"/>
      <w:lvlText w:val="%6."/>
      <w:lvlJc w:val="right"/>
      <w:pPr>
        <w:tabs>
          <w:tab w:val="num" w:pos="3960"/>
        </w:tabs>
        <w:ind w:left="3960" w:hanging="180"/>
      </w:pPr>
    </w:lvl>
    <w:lvl w:ilvl="6" w:tplc="904C4896" w:tentative="1">
      <w:start w:val="1"/>
      <w:numFmt w:val="decimal"/>
      <w:lvlText w:val="%7."/>
      <w:lvlJc w:val="left"/>
      <w:pPr>
        <w:tabs>
          <w:tab w:val="num" w:pos="4680"/>
        </w:tabs>
        <w:ind w:left="4680" w:hanging="360"/>
      </w:pPr>
    </w:lvl>
    <w:lvl w:ilvl="7" w:tplc="07B4F914" w:tentative="1">
      <w:start w:val="1"/>
      <w:numFmt w:val="lowerLetter"/>
      <w:lvlText w:val="%8."/>
      <w:lvlJc w:val="left"/>
      <w:pPr>
        <w:tabs>
          <w:tab w:val="num" w:pos="5400"/>
        </w:tabs>
        <w:ind w:left="5400" w:hanging="360"/>
      </w:pPr>
    </w:lvl>
    <w:lvl w:ilvl="8" w:tplc="369C8238" w:tentative="1">
      <w:start w:val="1"/>
      <w:numFmt w:val="lowerRoman"/>
      <w:lvlText w:val="%9."/>
      <w:lvlJc w:val="right"/>
      <w:pPr>
        <w:tabs>
          <w:tab w:val="num" w:pos="6120"/>
        </w:tabs>
        <w:ind w:left="6120" w:hanging="180"/>
      </w:pPr>
    </w:lvl>
  </w:abstractNum>
  <w:abstractNum w:abstractNumId="24">
    <w:nsid w:val="441527B5"/>
    <w:multiLevelType w:val="multilevel"/>
    <w:tmpl w:val="D59C65F0"/>
    <w:lvl w:ilvl="0">
      <w:start w:val="1"/>
      <w:numFmt w:val="decimal"/>
      <w:lvlText w:val="%1."/>
      <w:lvlJc w:val="left"/>
      <w:pPr>
        <w:ind w:left="720" w:hanging="360"/>
      </w:pPr>
      <w:rPr>
        <w:rFonts w:hint="default"/>
        <w:caps w:val="0"/>
        <w:strike w:val="0"/>
        <w:dstrike w:val="0"/>
        <w:shadow w:val="0"/>
        <w:emboss w:val="0"/>
        <w:imprint w:val="0"/>
        <w:vanish w:val="0"/>
        <w:vertAlign w:val="baseli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nsid w:val="464764FB"/>
    <w:multiLevelType w:val="hybridMultilevel"/>
    <w:tmpl w:val="8112F422"/>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6">
    <w:nsid w:val="4858197B"/>
    <w:multiLevelType w:val="hybridMultilevel"/>
    <w:tmpl w:val="5FF0F7A6"/>
    <w:lvl w:ilvl="0" w:tplc="5A2CB73E">
      <w:start w:val="1"/>
      <w:numFmt w:val="decimal"/>
      <w:lvlText w:val="%1."/>
      <w:lvlJc w:val="left"/>
      <w:pPr>
        <w:ind w:left="72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7">
    <w:nsid w:val="4A36304E"/>
    <w:multiLevelType w:val="hybridMultilevel"/>
    <w:tmpl w:val="953E0254"/>
    <w:lvl w:ilvl="0" w:tplc="080A0019">
      <w:start w:val="1"/>
      <w:numFmt w:val="lowerLetter"/>
      <w:lvlText w:val="%1."/>
      <w:lvlJc w:val="left"/>
      <w:pPr>
        <w:ind w:left="18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8E61FA"/>
    <w:multiLevelType w:val="hybridMultilevel"/>
    <w:tmpl w:val="36468A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DE1631"/>
    <w:multiLevelType w:val="multilevel"/>
    <w:tmpl w:val="8F9CF132"/>
    <w:numStyleLink w:val="Headline2"/>
  </w:abstractNum>
  <w:abstractNum w:abstractNumId="30">
    <w:nsid w:val="50F3371D"/>
    <w:multiLevelType w:val="hybridMultilevel"/>
    <w:tmpl w:val="2E32AFD0"/>
    <w:lvl w:ilvl="0" w:tplc="4F0C092C">
      <w:start w:val="1"/>
      <w:numFmt w:val="decimal"/>
      <w:lvlText w:val="%1."/>
      <w:lvlJc w:val="left"/>
      <w:pPr>
        <w:ind w:left="720" w:hanging="360"/>
      </w:pPr>
      <w:rPr>
        <w:rFonts w:hint="default"/>
      </w:rPr>
    </w:lvl>
    <w:lvl w:ilvl="1" w:tplc="9BFCA50A">
      <w:start w:val="1"/>
      <w:numFmt w:val="decimal"/>
      <w:lvlText w:val="%2."/>
      <w:lvlJc w:val="left"/>
      <w:pPr>
        <w:ind w:left="72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FF5D50"/>
    <w:multiLevelType w:val="hybridMultilevel"/>
    <w:tmpl w:val="3CCA8F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2B3AC3"/>
    <w:multiLevelType w:val="multilevel"/>
    <w:tmpl w:val="BFFE25C0"/>
    <w:numStyleLink w:val="Headline3"/>
  </w:abstractNum>
  <w:abstractNum w:abstractNumId="33">
    <w:nsid w:val="6CD86A46"/>
    <w:multiLevelType w:val="multilevel"/>
    <w:tmpl w:val="BFFE25C0"/>
    <w:styleLink w:val="Headline3"/>
    <w:lvl w:ilvl="0">
      <w:start w:val="1"/>
      <w:numFmt w:val="lowerRoman"/>
      <w:lvlText w:val="%1."/>
      <w:lvlJc w:val="left"/>
      <w:pPr>
        <w:ind w:left="720" w:hanging="720"/>
      </w:pPr>
      <w:rPr>
        <w:rFonts w:ascii="Times New Roman" w:hAnsi="Times New Roman" w:hint="default"/>
        <w:b w:val="0"/>
        <w:bCs w:val="0"/>
        <w:i/>
        <w:iCs/>
        <w:sz w:val="24"/>
        <w:szCs w:val="24"/>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b w:val="0"/>
        <w:bCs w:val="0"/>
        <w:i/>
        <w:iCs/>
        <w:sz w:val="24"/>
        <w:szCs w:val="24"/>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nsid w:val="703851C9"/>
    <w:multiLevelType w:val="hybridMultilevel"/>
    <w:tmpl w:val="BEFC459A"/>
    <w:lvl w:ilvl="0" w:tplc="8EFCD86A">
      <w:start w:val="3"/>
      <w:numFmt w:val="lowerRoman"/>
      <w:lvlText w:val="%1."/>
      <w:lvlJc w:val="left"/>
      <w:pPr>
        <w:ind w:left="648" w:hanging="64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80817FB"/>
    <w:multiLevelType w:val="multilevel"/>
    <w:tmpl w:val="BFFE25C0"/>
    <w:numStyleLink w:val="Headline3"/>
  </w:abstractNum>
  <w:abstractNum w:abstractNumId="36">
    <w:nsid w:val="797B3DDB"/>
    <w:multiLevelType w:val="multilevel"/>
    <w:tmpl w:val="D52A54B4"/>
    <w:lvl w:ilvl="0">
      <w:start w:val="1"/>
      <w:numFmt w:val="lowerRoman"/>
      <w:lvlText w:val="%1."/>
      <w:lvlJc w:val="right"/>
      <w:pPr>
        <w:ind w:left="648" w:hanging="64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A0B46BE"/>
    <w:multiLevelType w:val="hybridMultilevel"/>
    <w:tmpl w:val="D59C65F0"/>
    <w:lvl w:ilvl="0" w:tplc="0409000F">
      <w:start w:val="1"/>
      <w:numFmt w:val="decimal"/>
      <w:lvlText w:val="%1."/>
      <w:lvlJc w:val="left"/>
      <w:pPr>
        <w:ind w:left="720" w:hanging="360"/>
      </w:pPr>
      <w:rPr>
        <w:rFonts w:hint="default"/>
        <w:caps w:val="0"/>
        <w:strike w:val="0"/>
        <w:dstrike w:val="0"/>
        <w:shadow w:val="0"/>
        <w:emboss w:val="0"/>
        <w:imprint w:val="0"/>
        <w:vanish w:val="0"/>
        <w:vertAlign w:val="base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8">
    <w:nsid w:val="7BB366DC"/>
    <w:multiLevelType w:val="hybridMultilevel"/>
    <w:tmpl w:val="A558CAAA"/>
    <w:lvl w:ilvl="0" w:tplc="C1E4C8EE">
      <w:start w:val="1"/>
      <w:numFmt w:val="decimal"/>
      <w:pStyle w:val="NumberedList"/>
      <w:lvlText w:val="%1."/>
      <w:lvlJc w:val="left"/>
      <w:pPr>
        <w:ind w:left="720" w:hanging="360"/>
      </w:pPr>
      <w:rPr>
        <w:rFonts w:hint="default"/>
        <w:caps w:val="0"/>
        <w:strike w:val="0"/>
        <w:dstrike w:val="0"/>
        <w:shadow w:val="0"/>
        <w:emboss w:val="0"/>
        <w:imprint w:val="0"/>
        <w:vanish w:val="0"/>
        <w:vertAlign w:val="baseline"/>
      </w:r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nsid w:val="7F430F8F"/>
    <w:multiLevelType w:val="multilevel"/>
    <w:tmpl w:val="2E32AFD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3"/>
  </w:num>
  <w:num w:numId="5">
    <w:abstractNumId w:val="38"/>
  </w:num>
  <w:num w:numId="6">
    <w:abstractNumId w:val="1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5"/>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2"/>
  </w:num>
  <w:num w:numId="14">
    <w:abstractNumId w:val="10"/>
  </w:num>
  <w:num w:numId="15">
    <w:abstractNumId w:val="19"/>
  </w:num>
  <w:num w:numId="16">
    <w:abstractNumId w:val="30"/>
  </w:num>
  <w:num w:numId="17">
    <w:abstractNumId w:val="38"/>
    <w:lvlOverride w:ilvl="0">
      <w:startOverride w:val="1"/>
    </w:lvlOverride>
  </w:num>
  <w:num w:numId="18">
    <w:abstractNumId w:val="2"/>
  </w:num>
  <w:num w:numId="19">
    <w:abstractNumId w:val="16"/>
  </w:num>
  <w:num w:numId="20">
    <w:abstractNumId w:val="18"/>
  </w:num>
  <w:num w:numId="21">
    <w:abstractNumId w:val="38"/>
    <w:lvlOverride w:ilvl="0">
      <w:startOverride w:val="1"/>
    </w:lvlOverride>
  </w:num>
  <w:num w:numId="22">
    <w:abstractNumId w:val="22"/>
  </w:num>
  <w:num w:numId="23">
    <w:abstractNumId w:val="38"/>
    <w:lvlOverride w:ilvl="0">
      <w:startOverride w:val="1"/>
    </w:lvlOverride>
  </w:num>
  <w:num w:numId="24">
    <w:abstractNumId w:val="37"/>
  </w:num>
  <w:num w:numId="25">
    <w:abstractNumId w:val="27"/>
  </w:num>
  <w:num w:numId="26">
    <w:abstractNumId w:val="8"/>
  </w:num>
  <w:num w:numId="27">
    <w:abstractNumId w:val="11"/>
  </w:num>
  <w:num w:numId="28">
    <w:abstractNumId w:val="19"/>
    <w:lvlOverride w:ilvl="0">
      <w:lvl w:ilvl="0">
        <w:start w:val="1"/>
        <w:numFmt w:val="lowerRoman"/>
        <w:lvlText w:val="%1."/>
        <w:lvlJc w:val="left"/>
        <w:pPr>
          <w:ind w:left="720" w:hanging="720"/>
        </w:pPr>
        <w:rPr>
          <w:rFonts w:ascii="Times New Roman" w:hAnsi="Times New Roman" w:hint="default"/>
          <w:b w:val="0"/>
          <w:bCs w:val="0"/>
          <w:i/>
          <w:iCs/>
          <w:sz w:val="24"/>
          <w:szCs w:val="24"/>
        </w:rPr>
      </w:lvl>
    </w:lvlOverride>
    <w:lvlOverride w:ilvl="1">
      <w:lvl w:ilvl="1">
        <w:start w:val="1"/>
        <w:numFmt w:val="bullet"/>
        <w:lvlText w:val=""/>
        <w:lvlJc w:val="left"/>
        <w:pPr>
          <w:ind w:left="720" w:hanging="360"/>
        </w:pPr>
        <w:rPr>
          <w:rFonts w:ascii="Wingdings" w:hAnsi="Wingdings" w:hint="default"/>
        </w:rPr>
      </w:lvl>
    </w:lvlOverride>
    <w:lvlOverride w:ilvl="2">
      <w:lvl w:ilvl="2">
        <w:start w:val="1"/>
        <w:numFmt w:val="bullet"/>
        <w:lvlText w:val=""/>
        <w:lvlJc w:val="left"/>
        <w:pPr>
          <w:ind w:left="1080" w:hanging="360"/>
        </w:pPr>
        <w:rPr>
          <w:rFonts w:ascii="Wingdings" w:hAnsi="Wingdings" w:hint="default"/>
          <w:b w:val="0"/>
          <w:bCs w:val="0"/>
          <w:i/>
          <w:iCs/>
          <w:sz w:val="24"/>
          <w:szCs w:val="24"/>
        </w:rPr>
      </w:lvl>
    </w:lvlOverride>
    <w:lvlOverride w:ilvl="3">
      <w:lvl w:ilvl="3">
        <w:start w:val="1"/>
        <w:numFmt w:val="bullet"/>
        <w:lvlText w:val=""/>
        <w:lvlJc w:val="left"/>
        <w:pPr>
          <w:ind w:left="1440" w:hanging="360"/>
        </w:pPr>
        <w:rPr>
          <w:rFonts w:ascii="Symbol" w:hAnsi="Symbol" w:hint="default"/>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bullet"/>
        <w:lvlText w:val=""/>
        <w:lvlJc w:val="left"/>
        <w:pPr>
          <w:ind w:left="2160" w:hanging="360"/>
        </w:pPr>
        <w:rPr>
          <w:rFonts w:ascii="Wingdings" w:hAnsi="Wingdings" w:hint="default"/>
        </w:rPr>
      </w:lvl>
    </w:lvlOverride>
    <w:lvlOverride w:ilvl="6">
      <w:lvl w:ilvl="6">
        <w:start w:val="1"/>
        <w:numFmt w:val="bullet"/>
        <w:lvlText w:val=""/>
        <w:lvlJc w:val="left"/>
        <w:pPr>
          <w:ind w:left="2520" w:hanging="360"/>
        </w:pPr>
        <w:rPr>
          <w:rFonts w:ascii="Wingdings" w:hAnsi="Wingdings" w:hint="default"/>
        </w:rPr>
      </w:lvl>
    </w:lvlOverride>
    <w:lvlOverride w:ilvl="7">
      <w:lvl w:ilvl="7">
        <w:start w:val="1"/>
        <w:numFmt w:val="bullet"/>
        <w:lvlText w:val=""/>
        <w:lvlJc w:val="left"/>
        <w:pPr>
          <w:ind w:left="2880" w:hanging="360"/>
        </w:pPr>
        <w:rPr>
          <w:rFonts w:ascii="Symbol" w:hAnsi="Symbol" w:hint="default"/>
        </w:rPr>
      </w:lvl>
    </w:lvlOverride>
    <w:lvlOverride w:ilvl="8">
      <w:lvl w:ilvl="8">
        <w:start w:val="1"/>
        <w:numFmt w:val="bullet"/>
        <w:lvlText w:val=""/>
        <w:lvlJc w:val="left"/>
        <w:pPr>
          <w:ind w:left="3240" w:hanging="360"/>
        </w:pPr>
        <w:rPr>
          <w:rFonts w:ascii="Symbol" w:hAnsi="Symbol" w:hint="default"/>
        </w:rPr>
      </w:lvl>
    </w:lvlOverride>
  </w:num>
  <w:num w:numId="29">
    <w:abstractNumId w:val="9"/>
  </w:num>
  <w:num w:numId="30">
    <w:abstractNumId w:val="36"/>
  </w:num>
  <w:num w:numId="31">
    <w:abstractNumId w:val="17"/>
  </w:num>
  <w:num w:numId="32">
    <w:abstractNumId w:val="13"/>
  </w:num>
  <w:num w:numId="33">
    <w:abstractNumId w:val="39"/>
  </w:num>
  <w:num w:numId="34">
    <w:abstractNumId w:val="4"/>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lvl w:ilvl="0">
        <w:start w:val="1"/>
        <w:numFmt w:val="lowerRoman"/>
        <w:lvlText w:val="%1."/>
        <w:lvlJc w:val="left"/>
        <w:pPr>
          <w:ind w:left="720" w:hanging="720"/>
        </w:pPr>
        <w:rPr>
          <w:rFonts w:ascii="Times New Roman" w:hAnsi="Times New Roman" w:hint="default"/>
          <w:b w:val="0"/>
          <w:bCs w:val="0"/>
          <w:i/>
          <w:iCs/>
          <w:sz w:val="24"/>
          <w:szCs w:val="24"/>
        </w:rPr>
      </w:lvl>
    </w:lvlOverride>
    <w:lvlOverride w:ilvl="1">
      <w:lvl w:ilvl="1">
        <w:start w:val="1"/>
        <w:numFmt w:val="bullet"/>
        <w:lvlText w:val=""/>
        <w:lvlJc w:val="left"/>
        <w:pPr>
          <w:ind w:left="720" w:hanging="360"/>
        </w:pPr>
        <w:rPr>
          <w:rFonts w:ascii="Wingdings" w:hAnsi="Wingdings" w:hint="default"/>
        </w:rPr>
      </w:lvl>
    </w:lvlOverride>
    <w:lvlOverride w:ilvl="2">
      <w:lvl w:ilvl="2">
        <w:start w:val="1"/>
        <w:numFmt w:val="bullet"/>
        <w:lvlText w:val=""/>
        <w:lvlJc w:val="left"/>
        <w:pPr>
          <w:ind w:left="1080" w:hanging="360"/>
        </w:pPr>
        <w:rPr>
          <w:rFonts w:ascii="Wingdings" w:hAnsi="Wingdings" w:hint="default"/>
          <w:b w:val="0"/>
          <w:bCs w:val="0"/>
          <w:i/>
          <w:iCs/>
          <w:sz w:val="24"/>
          <w:szCs w:val="24"/>
        </w:rPr>
      </w:lvl>
    </w:lvlOverride>
    <w:lvlOverride w:ilvl="3">
      <w:lvl w:ilvl="3">
        <w:start w:val="1"/>
        <w:numFmt w:val="bullet"/>
        <w:lvlText w:val=""/>
        <w:lvlJc w:val="left"/>
        <w:pPr>
          <w:ind w:left="1440" w:hanging="360"/>
        </w:pPr>
        <w:rPr>
          <w:rFonts w:ascii="Symbol" w:hAnsi="Symbol" w:hint="default"/>
        </w:rPr>
      </w:lvl>
    </w:lvlOverride>
    <w:lvlOverride w:ilvl="4">
      <w:lvl w:ilvl="4">
        <w:start w:val="1"/>
        <w:numFmt w:val="bullet"/>
        <w:lvlText w:val=""/>
        <w:lvlJc w:val="left"/>
        <w:pPr>
          <w:ind w:left="1800" w:hanging="360"/>
        </w:pPr>
        <w:rPr>
          <w:rFonts w:ascii="Symbol" w:hAnsi="Symbol" w:hint="default"/>
        </w:rPr>
      </w:lvl>
    </w:lvlOverride>
    <w:lvlOverride w:ilvl="5">
      <w:lvl w:ilvl="5">
        <w:start w:val="1"/>
        <w:numFmt w:val="bullet"/>
        <w:lvlText w:val=""/>
        <w:lvlJc w:val="left"/>
        <w:pPr>
          <w:ind w:left="2160" w:hanging="360"/>
        </w:pPr>
        <w:rPr>
          <w:rFonts w:ascii="Wingdings" w:hAnsi="Wingdings" w:hint="default"/>
        </w:rPr>
      </w:lvl>
    </w:lvlOverride>
    <w:lvlOverride w:ilvl="6">
      <w:lvl w:ilvl="6">
        <w:start w:val="1"/>
        <w:numFmt w:val="bullet"/>
        <w:lvlText w:val=""/>
        <w:lvlJc w:val="left"/>
        <w:pPr>
          <w:ind w:left="2520" w:hanging="360"/>
        </w:pPr>
        <w:rPr>
          <w:rFonts w:ascii="Wingdings" w:hAnsi="Wingdings" w:hint="default"/>
        </w:rPr>
      </w:lvl>
    </w:lvlOverride>
    <w:lvlOverride w:ilvl="7">
      <w:lvl w:ilvl="7">
        <w:start w:val="1"/>
        <w:numFmt w:val="bullet"/>
        <w:lvlText w:val=""/>
        <w:lvlJc w:val="left"/>
        <w:pPr>
          <w:ind w:left="2880" w:hanging="360"/>
        </w:pPr>
        <w:rPr>
          <w:rFonts w:ascii="Symbol" w:hAnsi="Symbol" w:hint="default"/>
        </w:rPr>
      </w:lvl>
    </w:lvlOverride>
    <w:lvlOverride w:ilvl="8">
      <w:lvl w:ilvl="8">
        <w:start w:val="1"/>
        <w:numFmt w:val="bullet"/>
        <w:lvlText w:val=""/>
        <w:lvlJc w:val="left"/>
        <w:pPr>
          <w:ind w:left="3240" w:hanging="360"/>
        </w:pPr>
        <w:rPr>
          <w:rFonts w:ascii="Symbol" w:hAnsi="Symbol" w:hint="default"/>
        </w:rPr>
      </w:lvl>
    </w:lvlOverride>
  </w:num>
  <w:num w:numId="37">
    <w:abstractNumId w:val="34"/>
  </w:num>
  <w:num w:numId="38">
    <w:abstractNumId w:val="6"/>
  </w:num>
  <w:num w:numId="39">
    <w:abstractNumId w:val="1"/>
  </w:num>
  <w:num w:numId="40">
    <w:abstractNumId w:val="25"/>
  </w:num>
  <w:num w:numId="41">
    <w:abstractNumId w:val="0"/>
  </w:num>
  <w:num w:numId="42">
    <w:abstractNumId w:val="38"/>
    <w:lvlOverride w:ilvl="0">
      <w:startOverride w:val="1"/>
    </w:lvlOverride>
  </w:num>
  <w:num w:numId="43">
    <w:abstractNumId w:val="24"/>
  </w:num>
  <w:num w:numId="44">
    <w:abstractNumId w:val="7"/>
  </w:num>
  <w:num w:numId="45">
    <w:abstractNumId w:val="28"/>
  </w:num>
  <w:num w:numId="46">
    <w:abstractNumId w:val="12"/>
  </w:num>
  <w:num w:numId="47">
    <w:abstractNumId w:val="26"/>
  </w:num>
  <w:num w:numId="48">
    <w:abstractNumId w:val="15"/>
  </w:num>
  <w:num w:numId="49">
    <w:abstractNumId w:val="29"/>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44FF"/>
    <w:rsid w:val="000043AD"/>
    <w:rsid w:val="000064B1"/>
    <w:rsid w:val="0002184B"/>
    <w:rsid w:val="00033018"/>
    <w:rsid w:val="0004252F"/>
    <w:rsid w:val="00056E46"/>
    <w:rsid w:val="00057354"/>
    <w:rsid w:val="00060DBC"/>
    <w:rsid w:val="00066700"/>
    <w:rsid w:val="000729EE"/>
    <w:rsid w:val="00074E2C"/>
    <w:rsid w:val="0009054A"/>
    <w:rsid w:val="00095E55"/>
    <w:rsid w:val="00097165"/>
    <w:rsid w:val="00097D03"/>
    <w:rsid w:val="000A6014"/>
    <w:rsid w:val="000B73E9"/>
    <w:rsid w:val="000C1100"/>
    <w:rsid w:val="000C2880"/>
    <w:rsid w:val="000C749B"/>
    <w:rsid w:val="000D3F79"/>
    <w:rsid w:val="000F1CB5"/>
    <w:rsid w:val="000F4DF1"/>
    <w:rsid w:val="00104F8A"/>
    <w:rsid w:val="00122137"/>
    <w:rsid w:val="001244EA"/>
    <w:rsid w:val="00135CBD"/>
    <w:rsid w:val="0014707B"/>
    <w:rsid w:val="00156463"/>
    <w:rsid w:val="0015749E"/>
    <w:rsid w:val="001603B6"/>
    <w:rsid w:val="001642F9"/>
    <w:rsid w:val="00165163"/>
    <w:rsid w:val="00165F69"/>
    <w:rsid w:val="00166466"/>
    <w:rsid w:val="00171858"/>
    <w:rsid w:val="0018187C"/>
    <w:rsid w:val="0018550A"/>
    <w:rsid w:val="00185C77"/>
    <w:rsid w:val="00187181"/>
    <w:rsid w:val="001962C2"/>
    <w:rsid w:val="001A042B"/>
    <w:rsid w:val="001A494B"/>
    <w:rsid w:val="001B1DF6"/>
    <w:rsid w:val="001B7F81"/>
    <w:rsid w:val="001C2C45"/>
    <w:rsid w:val="001C3143"/>
    <w:rsid w:val="001D4840"/>
    <w:rsid w:val="001D5CD5"/>
    <w:rsid w:val="001E111C"/>
    <w:rsid w:val="0023407B"/>
    <w:rsid w:val="002344FC"/>
    <w:rsid w:val="00234FF9"/>
    <w:rsid w:val="002426EF"/>
    <w:rsid w:val="002474DA"/>
    <w:rsid w:val="00255589"/>
    <w:rsid w:val="00263419"/>
    <w:rsid w:val="00267C95"/>
    <w:rsid w:val="00270718"/>
    <w:rsid w:val="002734CA"/>
    <w:rsid w:val="0028229C"/>
    <w:rsid w:val="0028274A"/>
    <w:rsid w:val="00284107"/>
    <w:rsid w:val="00286358"/>
    <w:rsid w:val="00291759"/>
    <w:rsid w:val="00291BCB"/>
    <w:rsid w:val="002931D1"/>
    <w:rsid w:val="002C0F8F"/>
    <w:rsid w:val="002C2EE3"/>
    <w:rsid w:val="002D109E"/>
    <w:rsid w:val="002D4211"/>
    <w:rsid w:val="002E1929"/>
    <w:rsid w:val="002E1A02"/>
    <w:rsid w:val="002E2F79"/>
    <w:rsid w:val="002E732F"/>
    <w:rsid w:val="002F5234"/>
    <w:rsid w:val="002F76B9"/>
    <w:rsid w:val="0030128A"/>
    <w:rsid w:val="00304593"/>
    <w:rsid w:val="003055C1"/>
    <w:rsid w:val="00306A73"/>
    <w:rsid w:val="00312C5D"/>
    <w:rsid w:val="003155F2"/>
    <w:rsid w:val="003276F7"/>
    <w:rsid w:val="00333832"/>
    <w:rsid w:val="003350B2"/>
    <w:rsid w:val="003364AE"/>
    <w:rsid w:val="0034162D"/>
    <w:rsid w:val="00345E6F"/>
    <w:rsid w:val="00347F98"/>
    <w:rsid w:val="00352D1E"/>
    <w:rsid w:val="003545E0"/>
    <w:rsid w:val="003601E9"/>
    <w:rsid w:val="00360719"/>
    <w:rsid w:val="00361689"/>
    <w:rsid w:val="00361F78"/>
    <w:rsid w:val="00373682"/>
    <w:rsid w:val="003753D2"/>
    <w:rsid w:val="00381C11"/>
    <w:rsid w:val="00386ED8"/>
    <w:rsid w:val="003A713E"/>
    <w:rsid w:val="003C64AD"/>
    <w:rsid w:val="003E3EE9"/>
    <w:rsid w:val="003E4FB6"/>
    <w:rsid w:val="003F1591"/>
    <w:rsid w:val="00400DA4"/>
    <w:rsid w:val="0040561B"/>
    <w:rsid w:val="00405809"/>
    <w:rsid w:val="00414CD5"/>
    <w:rsid w:val="0042012A"/>
    <w:rsid w:val="004220A6"/>
    <w:rsid w:val="00431EEE"/>
    <w:rsid w:val="00434E9A"/>
    <w:rsid w:val="00440EFA"/>
    <w:rsid w:val="00441CC2"/>
    <w:rsid w:val="0046075A"/>
    <w:rsid w:val="0046081A"/>
    <w:rsid w:val="00470421"/>
    <w:rsid w:val="00491D56"/>
    <w:rsid w:val="004A41AF"/>
    <w:rsid w:val="004A62D8"/>
    <w:rsid w:val="004B04B7"/>
    <w:rsid w:val="004B5852"/>
    <w:rsid w:val="004C3FAB"/>
    <w:rsid w:val="004D6579"/>
    <w:rsid w:val="004F2704"/>
    <w:rsid w:val="004F4075"/>
    <w:rsid w:val="005009F5"/>
    <w:rsid w:val="005010F3"/>
    <w:rsid w:val="005015A2"/>
    <w:rsid w:val="00507D7C"/>
    <w:rsid w:val="00515BF3"/>
    <w:rsid w:val="00516856"/>
    <w:rsid w:val="0051713D"/>
    <w:rsid w:val="00523C41"/>
    <w:rsid w:val="00525BCB"/>
    <w:rsid w:val="005263FE"/>
    <w:rsid w:val="0053416F"/>
    <w:rsid w:val="005348A0"/>
    <w:rsid w:val="00535F88"/>
    <w:rsid w:val="00537411"/>
    <w:rsid w:val="00545469"/>
    <w:rsid w:val="00545CFB"/>
    <w:rsid w:val="005466C2"/>
    <w:rsid w:val="00546A2B"/>
    <w:rsid w:val="00547E23"/>
    <w:rsid w:val="005512D8"/>
    <w:rsid w:val="0055271E"/>
    <w:rsid w:val="00557E06"/>
    <w:rsid w:val="00562835"/>
    <w:rsid w:val="0056576F"/>
    <w:rsid w:val="005663A1"/>
    <w:rsid w:val="00566B30"/>
    <w:rsid w:val="00582172"/>
    <w:rsid w:val="00583D4E"/>
    <w:rsid w:val="00586E0A"/>
    <w:rsid w:val="00592E5D"/>
    <w:rsid w:val="005A5461"/>
    <w:rsid w:val="005B5DCF"/>
    <w:rsid w:val="005C093C"/>
    <w:rsid w:val="005C4FBE"/>
    <w:rsid w:val="005C5054"/>
    <w:rsid w:val="005D1881"/>
    <w:rsid w:val="005D2AF1"/>
    <w:rsid w:val="005D6BDE"/>
    <w:rsid w:val="005E6255"/>
    <w:rsid w:val="006131C7"/>
    <w:rsid w:val="0062371C"/>
    <w:rsid w:val="006253E2"/>
    <w:rsid w:val="0063531B"/>
    <w:rsid w:val="006400B9"/>
    <w:rsid w:val="0064035B"/>
    <w:rsid w:val="00647EBE"/>
    <w:rsid w:val="0065238B"/>
    <w:rsid w:val="00653605"/>
    <w:rsid w:val="00656882"/>
    <w:rsid w:val="00661514"/>
    <w:rsid w:val="00665E5A"/>
    <w:rsid w:val="0067251E"/>
    <w:rsid w:val="006766FE"/>
    <w:rsid w:val="00676C38"/>
    <w:rsid w:val="00691298"/>
    <w:rsid w:val="00695E3C"/>
    <w:rsid w:val="00696583"/>
    <w:rsid w:val="006A42E1"/>
    <w:rsid w:val="006A4D12"/>
    <w:rsid w:val="006B29A4"/>
    <w:rsid w:val="006B62D3"/>
    <w:rsid w:val="006B6E2A"/>
    <w:rsid w:val="006C3296"/>
    <w:rsid w:val="006C4DE5"/>
    <w:rsid w:val="006C7E33"/>
    <w:rsid w:val="006D3193"/>
    <w:rsid w:val="006E6CDE"/>
    <w:rsid w:val="006F30EB"/>
    <w:rsid w:val="00704261"/>
    <w:rsid w:val="00704849"/>
    <w:rsid w:val="00721C1A"/>
    <w:rsid w:val="00727932"/>
    <w:rsid w:val="00730C8B"/>
    <w:rsid w:val="00730EBC"/>
    <w:rsid w:val="00732347"/>
    <w:rsid w:val="007417C7"/>
    <w:rsid w:val="00761C71"/>
    <w:rsid w:val="0076294B"/>
    <w:rsid w:val="00764877"/>
    <w:rsid w:val="007776F4"/>
    <w:rsid w:val="00780334"/>
    <w:rsid w:val="0078228F"/>
    <w:rsid w:val="00783236"/>
    <w:rsid w:val="0078677F"/>
    <w:rsid w:val="00794121"/>
    <w:rsid w:val="0079744C"/>
    <w:rsid w:val="007A6B24"/>
    <w:rsid w:val="007B105E"/>
    <w:rsid w:val="007D5760"/>
    <w:rsid w:val="007D7140"/>
    <w:rsid w:val="007E27AA"/>
    <w:rsid w:val="007E29A1"/>
    <w:rsid w:val="007E2A04"/>
    <w:rsid w:val="007E3768"/>
    <w:rsid w:val="007E4AEF"/>
    <w:rsid w:val="007E7058"/>
    <w:rsid w:val="007E786D"/>
    <w:rsid w:val="007F4A7A"/>
    <w:rsid w:val="007F58D3"/>
    <w:rsid w:val="007F59CC"/>
    <w:rsid w:val="008011E2"/>
    <w:rsid w:val="008068D1"/>
    <w:rsid w:val="008101E7"/>
    <w:rsid w:val="00814DC9"/>
    <w:rsid w:val="0082048B"/>
    <w:rsid w:val="008248B5"/>
    <w:rsid w:val="008266D8"/>
    <w:rsid w:val="008336DF"/>
    <w:rsid w:val="00840267"/>
    <w:rsid w:val="00847A7F"/>
    <w:rsid w:val="008638AB"/>
    <w:rsid w:val="008773E9"/>
    <w:rsid w:val="008814AF"/>
    <w:rsid w:val="008A1836"/>
    <w:rsid w:val="008A5BCA"/>
    <w:rsid w:val="008B748B"/>
    <w:rsid w:val="008C124A"/>
    <w:rsid w:val="008D7FB3"/>
    <w:rsid w:val="008F398B"/>
    <w:rsid w:val="008F7FCD"/>
    <w:rsid w:val="00901C32"/>
    <w:rsid w:val="00912023"/>
    <w:rsid w:val="00921159"/>
    <w:rsid w:val="00922B19"/>
    <w:rsid w:val="0092390F"/>
    <w:rsid w:val="0092529E"/>
    <w:rsid w:val="009260A2"/>
    <w:rsid w:val="00936C17"/>
    <w:rsid w:val="009401F7"/>
    <w:rsid w:val="00941264"/>
    <w:rsid w:val="0095167E"/>
    <w:rsid w:val="00954453"/>
    <w:rsid w:val="00954685"/>
    <w:rsid w:val="00961465"/>
    <w:rsid w:val="00965FCB"/>
    <w:rsid w:val="009672D9"/>
    <w:rsid w:val="009674E6"/>
    <w:rsid w:val="00990845"/>
    <w:rsid w:val="009A3B41"/>
    <w:rsid w:val="009A4F81"/>
    <w:rsid w:val="009A586A"/>
    <w:rsid w:val="009A7756"/>
    <w:rsid w:val="009B2580"/>
    <w:rsid w:val="009B2F8B"/>
    <w:rsid w:val="009B394A"/>
    <w:rsid w:val="009C6002"/>
    <w:rsid w:val="009C7EB3"/>
    <w:rsid w:val="009D1C78"/>
    <w:rsid w:val="009D3B99"/>
    <w:rsid w:val="009D438E"/>
    <w:rsid w:val="009D499D"/>
    <w:rsid w:val="009E21E7"/>
    <w:rsid w:val="009E4F49"/>
    <w:rsid w:val="009F589F"/>
    <w:rsid w:val="009F65F1"/>
    <w:rsid w:val="00A00F7A"/>
    <w:rsid w:val="00A108A7"/>
    <w:rsid w:val="00A10D45"/>
    <w:rsid w:val="00A136D2"/>
    <w:rsid w:val="00A21B62"/>
    <w:rsid w:val="00A306F4"/>
    <w:rsid w:val="00A3687B"/>
    <w:rsid w:val="00A44382"/>
    <w:rsid w:val="00A52BF7"/>
    <w:rsid w:val="00A52EF7"/>
    <w:rsid w:val="00A7133A"/>
    <w:rsid w:val="00A722A5"/>
    <w:rsid w:val="00A77EBA"/>
    <w:rsid w:val="00A83227"/>
    <w:rsid w:val="00A91DB5"/>
    <w:rsid w:val="00A93D6E"/>
    <w:rsid w:val="00AB17EC"/>
    <w:rsid w:val="00AB3042"/>
    <w:rsid w:val="00AB5820"/>
    <w:rsid w:val="00AC0DED"/>
    <w:rsid w:val="00AD3DF7"/>
    <w:rsid w:val="00AD686C"/>
    <w:rsid w:val="00AD77EE"/>
    <w:rsid w:val="00AF0B66"/>
    <w:rsid w:val="00AF1979"/>
    <w:rsid w:val="00AF4272"/>
    <w:rsid w:val="00B04E29"/>
    <w:rsid w:val="00B1051D"/>
    <w:rsid w:val="00B108BC"/>
    <w:rsid w:val="00B30296"/>
    <w:rsid w:val="00B5037F"/>
    <w:rsid w:val="00B53838"/>
    <w:rsid w:val="00B539A2"/>
    <w:rsid w:val="00B53E10"/>
    <w:rsid w:val="00B55A52"/>
    <w:rsid w:val="00B62B5B"/>
    <w:rsid w:val="00B6373D"/>
    <w:rsid w:val="00B76C9C"/>
    <w:rsid w:val="00B8219B"/>
    <w:rsid w:val="00B85308"/>
    <w:rsid w:val="00B91BDD"/>
    <w:rsid w:val="00B93445"/>
    <w:rsid w:val="00B9358E"/>
    <w:rsid w:val="00B97028"/>
    <w:rsid w:val="00BA041D"/>
    <w:rsid w:val="00BB4393"/>
    <w:rsid w:val="00BC10E7"/>
    <w:rsid w:val="00BC6C0C"/>
    <w:rsid w:val="00BC7728"/>
    <w:rsid w:val="00BD4854"/>
    <w:rsid w:val="00BD7200"/>
    <w:rsid w:val="00BE4BAD"/>
    <w:rsid w:val="00BF72D3"/>
    <w:rsid w:val="00C058FC"/>
    <w:rsid w:val="00C105DD"/>
    <w:rsid w:val="00C37E66"/>
    <w:rsid w:val="00C40D3E"/>
    <w:rsid w:val="00C42341"/>
    <w:rsid w:val="00C45FF2"/>
    <w:rsid w:val="00C471E6"/>
    <w:rsid w:val="00C5202A"/>
    <w:rsid w:val="00C6645D"/>
    <w:rsid w:val="00C66C3E"/>
    <w:rsid w:val="00C922C8"/>
    <w:rsid w:val="00C92C7B"/>
    <w:rsid w:val="00C93933"/>
    <w:rsid w:val="00C9485C"/>
    <w:rsid w:val="00C94A5E"/>
    <w:rsid w:val="00CA3463"/>
    <w:rsid w:val="00CB213C"/>
    <w:rsid w:val="00CB230B"/>
    <w:rsid w:val="00CB32C8"/>
    <w:rsid w:val="00CB4524"/>
    <w:rsid w:val="00CE37DA"/>
    <w:rsid w:val="00CE5456"/>
    <w:rsid w:val="00CE5F6A"/>
    <w:rsid w:val="00CF34AC"/>
    <w:rsid w:val="00CF41BB"/>
    <w:rsid w:val="00CF5143"/>
    <w:rsid w:val="00D01214"/>
    <w:rsid w:val="00D14EEA"/>
    <w:rsid w:val="00D22B30"/>
    <w:rsid w:val="00D232A2"/>
    <w:rsid w:val="00D30372"/>
    <w:rsid w:val="00D316E5"/>
    <w:rsid w:val="00D361A0"/>
    <w:rsid w:val="00D36B8C"/>
    <w:rsid w:val="00D42731"/>
    <w:rsid w:val="00D54EB1"/>
    <w:rsid w:val="00D57D65"/>
    <w:rsid w:val="00D644FF"/>
    <w:rsid w:val="00D70141"/>
    <w:rsid w:val="00D70FC8"/>
    <w:rsid w:val="00D71707"/>
    <w:rsid w:val="00D72519"/>
    <w:rsid w:val="00D72D33"/>
    <w:rsid w:val="00D75594"/>
    <w:rsid w:val="00D76956"/>
    <w:rsid w:val="00D80FF3"/>
    <w:rsid w:val="00D86A79"/>
    <w:rsid w:val="00D93A9B"/>
    <w:rsid w:val="00D94A27"/>
    <w:rsid w:val="00DA183F"/>
    <w:rsid w:val="00DB1823"/>
    <w:rsid w:val="00DC6E8D"/>
    <w:rsid w:val="00DC6F23"/>
    <w:rsid w:val="00DE08FA"/>
    <w:rsid w:val="00DE7DB7"/>
    <w:rsid w:val="00DF293E"/>
    <w:rsid w:val="00DF4680"/>
    <w:rsid w:val="00E124CA"/>
    <w:rsid w:val="00E1325D"/>
    <w:rsid w:val="00E1514A"/>
    <w:rsid w:val="00E2446F"/>
    <w:rsid w:val="00E32C38"/>
    <w:rsid w:val="00E51AD9"/>
    <w:rsid w:val="00E52468"/>
    <w:rsid w:val="00E53F91"/>
    <w:rsid w:val="00E556FD"/>
    <w:rsid w:val="00E56559"/>
    <w:rsid w:val="00E6138E"/>
    <w:rsid w:val="00E62C12"/>
    <w:rsid w:val="00E63B3A"/>
    <w:rsid w:val="00E66BD8"/>
    <w:rsid w:val="00E713A0"/>
    <w:rsid w:val="00E7656F"/>
    <w:rsid w:val="00E8229C"/>
    <w:rsid w:val="00E84572"/>
    <w:rsid w:val="00E85872"/>
    <w:rsid w:val="00E8793F"/>
    <w:rsid w:val="00EA232B"/>
    <w:rsid w:val="00EA5518"/>
    <w:rsid w:val="00EA55BF"/>
    <w:rsid w:val="00EA704B"/>
    <w:rsid w:val="00EB3121"/>
    <w:rsid w:val="00EC6828"/>
    <w:rsid w:val="00ED29F5"/>
    <w:rsid w:val="00ED67B1"/>
    <w:rsid w:val="00ED7F51"/>
    <w:rsid w:val="00EE18FD"/>
    <w:rsid w:val="00EE1FEE"/>
    <w:rsid w:val="00EF4D57"/>
    <w:rsid w:val="00EF4F5E"/>
    <w:rsid w:val="00F007FE"/>
    <w:rsid w:val="00F10F63"/>
    <w:rsid w:val="00F1139E"/>
    <w:rsid w:val="00F17910"/>
    <w:rsid w:val="00F30CF7"/>
    <w:rsid w:val="00F435B1"/>
    <w:rsid w:val="00F436AC"/>
    <w:rsid w:val="00F544AE"/>
    <w:rsid w:val="00F637F6"/>
    <w:rsid w:val="00F70855"/>
    <w:rsid w:val="00F70F17"/>
    <w:rsid w:val="00F724B8"/>
    <w:rsid w:val="00F77AF8"/>
    <w:rsid w:val="00F821A6"/>
    <w:rsid w:val="00F86B37"/>
    <w:rsid w:val="00F8757A"/>
    <w:rsid w:val="00F87B84"/>
    <w:rsid w:val="00F87EA4"/>
    <w:rsid w:val="00F90881"/>
    <w:rsid w:val="00FB1E46"/>
    <w:rsid w:val="00FC17AA"/>
    <w:rsid w:val="00FC3AF0"/>
    <w:rsid w:val="00FC6063"/>
    <w:rsid w:val="00FC6F72"/>
    <w:rsid w:val="00FD6E53"/>
    <w:rsid w:val="00FE2A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2"/>
    <o:shapelayout v:ext="edit">
      <o:idmap v:ext="edit" data="1"/>
      <o:rules v:ext="edit">
        <o:r id="V:Rule4" type="connector" idref="#_x0000_s1037"/>
        <o:r id="V:Rule5" type="connector" idref="#_x0000_s1032"/>
        <o:r id="V:Rule6"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24A"/>
    <w:pPr>
      <w:widowControl w:val="0"/>
    </w:pPr>
    <w:rPr>
      <w:rFonts w:ascii="Times New Roman" w:hAnsi="Times New Roman"/>
      <w:sz w:val="24"/>
    </w:rPr>
  </w:style>
  <w:style w:type="paragraph" w:styleId="1">
    <w:name w:val="heading 1"/>
    <w:basedOn w:val="a"/>
    <w:next w:val="a"/>
    <w:link w:val="1Char"/>
    <w:qFormat/>
    <w:rsid w:val="008C124A"/>
    <w:pPr>
      <w:keepNext/>
      <w:widowControl/>
      <w:outlineLvl w:val="0"/>
    </w:pPr>
    <w:rPr>
      <w:rFonts w:eastAsia="宋体" w:cs="Times New Roman"/>
      <w:kern w:val="0"/>
      <w:szCs w:val="24"/>
      <w:u w:val="single"/>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644FF"/>
    <w:pPr>
      <w:widowControl/>
      <w:spacing w:before="360" w:after="100" w:afterAutospacing="1" w:line="360" w:lineRule="atLeast"/>
    </w:pPr>
    <w:rPr>
      <w:rFonts w:ascii="宋体" w:eastAsia="宋体" w:hAnsi="宋体" w:cs="宋体"/>
      <w:kern w:val="0"/>
      <w:szCs w:val="24"/>
    </w:rPr>
  </w:style>
  <w:style w:type="paragraph" w:styleId="a4">
    <w:name w:val="header"/>
    <w:basedOn w:val="a"/>
    <w:link w:val="Char"/>
    <w:uiPriority w:val="99"/>
    <w:unhideWhenUsed/>
    <w:rsid w:val="007648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64877"/>
    <w:rPr>
      <w:sz w:val="18"/>
      <w:szCs w:val="18"/>
    </w:rPr>
  </w:style>
  <w:style w:type="paragraph" w:styleId="a5">
    <w:name w:val="footer"/>
    <w:basedOn w:val="a"/>
    <w:link w:val="Char0"/>
    <w:uiPriority w:val="99"/>
    <w:unhideWhenUsed/>
    <w:rsid w:val="00764877"/>
    <w:pPr>
      <w:tabs>
        <w:tab w:val="center" w:pos="4153"/>
        <w:tab w:val="right" w:pos="8306"/>
      </w:tabs>
      <w:snapToGrid w:val="0"/>
    </w:pPr>
    <w:rPr>
      <w:sz w:val="18"/>
      <w:szCs w:val="18"/>
    </w:rPr>
  </w:style>
  <w:style w:type="character" w:customStyle="1" w:styleId="Char0">
    <w:name w:val="页脚 Char"/>
    <w:basedOn w:val="a0"/>
    <w:link w:val="a5"/>
    <w:uiPriority w:val="99"/>
    <w:rsid w:val="00764877"/>
    <w:rPr>
      <w:sz w:val="18"/>
      <w:szCs w:val="18"/>
    </w:rPr>
  </w:style>
  <w:style w:type="paragraph" w:styleId="a6">
    <w:name w:val="Balloon Text"/>
    <w:basedOn w:val="a"/>
    <w:link w:val="Char1"/>
    <w:uiPriority w:val="99"/>
    <w:semiHidden/>
    <w:unhideWhenUsed/>
    <w:rsid w:val="00764877"/>
    <w:rPr>
      <w:sz w:val="18"/>
      <w:szCs w:val="18"/>
    </w:rPr>
  </w:style>
  <w:style w:type="character" w:customStyle="1" w:styleId="Char1">
    <w:name w:val="批注框文本 Char"/>
    <w:basedOn w:val="a0"/>
    <w:link w:val="a6"/>
    <w:uiPriority w:val="99"/>
    <w:semiHidden/>
    <w:rsid w:val="00764877"/>
    <w:rPr>
      <w:sz w:val="18"/>
      <w:szCs w:val="18"/>
    </w:rPr>
  </w:style>
  <w:style w:type="paragraph" w:styleId="a7">
    <w:name w:val="List Paragraph"/>
    <w:basedOn w:val="a"/>
    <w:uiPriority w:val="34"/>
    <w:qFormat/>
    <w:rsid w:val="008773E9"/>
    <w:pPr>
      <w:ind w:firstLineChars="200" w:firstLine="420"/>
    </w:pPr>
  </w:style>
  <w:style w:type="character" w:customStyle="1" w:styleId="1Char">
    <w:name w:val="标题 1 Char"/>
    <w:basedOn w:val="a0"/>
    <w:link w:val="1"/>
    <w:rsid w:val="008C124A"/>
    <w:rPr>
      <w:rFonts w:ascii="Times New Roman" w:eastAsia="宋体" w:hAnsi="Times New Roman" w:cs="Times New Roman"/>
      <w:kern w:val="0"/>
      <w:sz w:val="24"/>
      <w:szCs w:val="24"/>
      <w:u w:val="single"/>
      <w:lang w:eastAsia="en-US"/>
    </w:rPr>
  </w:style>
  <w:style w:type="paragraph" w:styleId="a8">
    <w:name w:val="Body Text"/>
    <w:basedOn w:val="a"/>
    <w:link w:val="Char2"/>
    <w:rsid w:val="008C124A"/>
    <w:pPr>
      <w:widowControl/>
    </w:pPr>
    <w:rPr>
      <w:rFonts w:eastAsia="宋体" w:cs="Times New Roman"/>
      <w:i/>
      <w:iCs/>
      <w:kern w:val="0"/>
      <w:szCs w:val="24"/>
      <w:lang w:eastAsia="en-US"/>
    </w:rPr>
  </w:style>
  <w:style w:type="character" w:customStyle="1" w:styleId="Char2">
    <w:name w:val="正文文本 Char"/>
    <w:basedOn w:val="a0"/>
    <w:link w:val="a8"/>
    <w:rsid w:val="008C124A"/>
    <w:rPr>
      <w:rFonts w:ascii="Times New Roman" w:eastAsia="宋体" w:hAnsi="Times New Roman" w:cs="Times New Roman"/>
      <w:i/>
      <w:iCs/>
      <w:kern w:val="0"/>
      <w:sz w:val="24"/>
      <w:szCs w:val="24"/>
      <w:lang w:eastAsia="en-US"/>
    </w:rPr>
  </w:style>
  <w:style w:type="paragraph" w:styleId="a9">
    <w:name w:val="Title"/>
    <w:basedOn w:val="a"/>
    <w:link w:val="Char3"/>
    <w:qFormat/>
    <w:rsid w:val="008C124A"/>
    <w:pPr>
      <w:widowControl/>
      <w:jc w:val="center"/>
    </w:pPr>
    <w:rPr>
      <w:rFonts w:ascii="Arial" w:eastAsia="Times New Roman" w:hAnsi="Arial" w:cs="Times New Roman"/>
      <w:kern w:val="0"/>
      <w:sz w:val="32"/>
      <w:szCs w:val="24"/>
      <w:lang w:eastAsia="en-US"/>
    </w:rPr>
  </w:style>
  <w:style w:type="character" w:customStyle="1" w:styleId="Char3">
    <w:name w:val="标题 Char"/>
    <w:basedOn w:val="a0"/>
    <w:link w:val="a9"/>
    <w:rsid w:val="008C124A"/>
    <w:rPr>
      <w:rFonts w:ascii="Arial" w:eastAsia="Times New Roman" w:hAnsi="Arial" w:cs="Times New Roman"/>
      <w:kern w:val="0"/>
      <w:sz w:val="32"/>
      <w:szCs w:val="24"/>
      <w:lang w:eastAsia="en-US"/>
    </w:rPr>
  </w:style>
  <w:style w:type="character" w:styleId="aa">
    <w:name w:val="annotation reference"/>
    <w:rsid w:val="008C124A"/>
    <w:rPr>
      <w:sz w:val="18"/>
      <w:szCs w:val="18"/>
    </w:rPr>
  </w:style>
  <w:style w:type="paragraph" w:styleId="ab">
    <w:name w:val="annotation text"/>
    <w:basedOn w:val="a"/>
    <w:link w:val="Char4"/>
    <w:rsid w:val="008C124A"/>
    <w:pPr>
      <w:widowControl/>
    </w:pPr>
    <w:rPr>
      <w:rFonts w:eastAsia="Times New Roman" w:cs="Times New Roman"/>
      <w:kern w:val="0"/>
      <w:szCs w:val="24"/>
      <w:lang w:eastAsia="en-US"/>
    </w:rPr>
  </w:style>
  <w:style w:type="character" w:customStyle="1" w:styleId="Char4">
    <w:name w:val="批注文字 Char"/>
    <w:basedOn w:val="a0"/>
    <w:link w:val="ab"/>
    <w:rsid w:val="008C124A"/>
    <w:rPr>
      <w:rFonts w:ascii="Times New Roman" w:eastAsia="Times New Roman" w:hAnsi="Times New Roman" w:cs="Times New Roman"/>
      <w:kern w:val="0"/>
      <w:sz w:val="24"/>
      <w:szCs w:val="24"/>
      <w:lang w:eastAsia="en-US"/>
    </w:rPr>
  </w:style>
  <w:style w:type="numbering" w:customStyle="1" w:styleId="Headline1">
    <w:name w:val="Headline 1"/>
    <w:basedOn w:val="a2"/>
    <w:rsid w:val="008C124A"/>
    <w:pPr>
      <w:numPr>
        <w:numId w:val="1"/>
      </w:numPr>
    </w:pPr>
  </w:style>
  <w:style w:type="paragraph" w:customStyle="1" w:styleId="NumberedList">
    <w:name w:val="Numbered List"/>
    <w:basedOn w:val="a"/>
    <w:link w:val="NumberedListChar"/>
    <w:qFormat/>
    <w:rsid w:val="00840267"/>
    <w:pPr>
      <w:widowControl/>
      <w:numPr>
        <w:numId w:val="5"/>
      </w:numPr>
    </w:pPr>
    <w:rPr>
      <w:rFonts w:eastAsia="바탕" w:cs="Times New Roman"/>
      <w:kern w:val="0"/>
      <w:szCs w:val="20"/>
      <w:lang w:eastAsia="ko-KR"/>
    </w:rPr>
  </w:style>
  <w:style w:type="character" w:customStyle="1" w:styleId="NumberedListChar">
    <w:name w:val="Numbered List Char"/>
    <w:link w:val="NumberedList"/>
    <w:rsid w:val="00840267"/>
    <w:rPr>
      <w:rFonts w:ascii="Times New Roman" w:eastAsia="바탕" w:hAnsi="Times New Roman" w:cs="Times New Roman"/>
      <w:kern w:val="0"/>
      <w:sz w:val="24"/>
      <w:szCs w:val="20"/>
      <w:lang w:eastAsia="ko-KR"/>
    </w:rPr>
  </w:style>
  <w:style w:type="numbering" w:customStyle="1" w:styleId="Headline3">
    <w:name w:val="Headline 3"/>
    <w:basedOn w:val="a2"/>
    <w:rsid w:val="008C124A"/>
    <w:pPr>
      <w:numPr>
        <w:numId w:val="4"/>
      </w:numPr>
    </w:pPr>
  </w:style>
  <w:style w:type="numbering" w:customStyle="1" w:styleId="Headline2">
    <w:name w:val="Headline 2"/>
    <w:basedOn w:val="a2"/>
    <w:rsid w:val="008C124A"/>
    <w:pPr>
      <w:numPr>
        <w:numId w:val="12"/>
      </w:numPr>
    </w:pPr>
  </w:style>
  <w:style w:type="character" w:styleId="ac">
    <w:name w:val="page number"/>
    <w:basedOn w:val="a0"/>
    <w:uiPriority w:val="99"/>
    <w:semiHidden/>
    <w:unhideWhenUsed/>
    <w:rsid w:val="008C124A"/>
  </w:style>
  <w:style w:type="paragraph" w:styleId="ad">
    <w:name w:val="annotation subject"/>
    <w:basedOn w:val="ab"/>
    <w:next w:val="ab"/>
    <w:link w:val="Char5"/>
    <w:uiPriority w:val="99"/>
    <w:semiHidden/>
    <w:unhideWhenUsed/>
    <w:rsid w:val="008C124A"/>
    <w:pPr>
      <w:widowControl w:val="0"/>
    </w:pPr>
    <w:rPr>
      <w:rFonts w:eastAsiaTheme="minorEastAsia" w:cstheme="minorBidi"/>
      <w:b/>
      <w:bCs/>
      <w:kern w:val="2"/>
      <w:sz w:val="20"/>
      <w:szCs w:val="20"/>
      <w:lang w:eastAsia="zh-CN"/>
    </w:rPr>
  </w:style>
  <w:style w:type="character" w:customStyle="1" w:styleId="Char5">
    <w:name w:val="批注主题 Char"/>
    <w:basedOn w:val="Char4"/>
    <w:link w:val="ad"/>
    <w:uiPriority w:val="99"/>
    <w:semiHidden/>
    <w:rsid w:val="008C124A"/>
    <w:rPr>
      <w:rFonts w:ascii="Times New Roman" w:eastAsia="Times New Roman" w:hAnsi="Times New Roman" w:cs="Times New Roman"/>
      <w:b/>
      <w:bCs/>
      <w:kern w:val="0"/>
      <w:sz w:val="20"/>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rmalWeb">
    <w:name w:val="Headline2"/>
    <w:pPr>
      <w:numPr>
        <w:numId w:val="12"/>
      </w:numPr>
    </w:pPr>
  </w:style>
  <w:style w:type="numbering" w:customStyle="1" w:styleId="Header">
    <w:name w:val="Headline1"/>
    <w:pPr>
      <w:numPr>
        <w:numId w:val="1"/>
      </w:numPr>
    </w:pPr>
  </w:style>
  <w:style w:type="numbering" w:customStyle="1" w:styleId="HeaderChar">
    <w:name w:val="Headline3"/>
    <w:pPr>
      <w:numPr>
        <w:numId w:val="4"/>
      </w:numPr>
    </w:pPr>
  </w:style>
</w:styles>
</file>

<file path=word/webSettings.xml><?xml version="1.0" encoding="utf-8"?>
<w:webSettings xmlns:r="http://schemas.openxmlformats.org/officeDocument/2006/relationships" xmlns:w="http://schemas.openxmlformats.org/wordprocessingml/2006/main">
  <w:divs>
    <w:div w:id="42142030">
      <w:bodyDiv w:val="1"/>
      <w:marLeft w:val="0"/>
      <w:marRight w:val="0"/>
      <w:marTop w:val="0"/>
      <w:marBottom w:val="0"/>
      <w:divBdr>
        <w:top w:val="none" w:sz="0" w:space="0" w:color="auto"/>
        <w:left w:val="none" w:sz="0" w:space="0" w:color="auto"/>
        <w:bottom w:val="none" w:sz="0" w:space="0" w:color="auto"/>
        <w:right w:val="none" w:sz="0" w:space="0" w:color="auto"/>
      </w:divBdr>
    </w:div>
    <w:div w:id="257637104">
      <w:bodyDiv w:val="1"/>
      <w:marLeft w:val="0"/>
      <w:marRight w:val="0"/>
      <w:marTop w:val="0"/>
      <w:marBottom w:val="0"/>
      <w:divBdr>
        <w:top w:val="none" w:sz="0" w:space="0" w:color="auto"/>
        <w:left w:val="none" w:sz="0" w:space="0" w:color="auto"/>
        <w:bottom w:val="none" w:sz="0" w:space="0" w:color="auto"/>
        <w:right w:val="none" w:sz="0" w:space="0" w:color="auto"/>
      </w:divBdr>
    </w:div>
    <w:div w:id="617682824">
      <w:bodyDiv w:val="1"/>
      <w:marLeft w:val="0"/>
      <w:marRight w:val="0"/>
      <w:marTop w:val="0"/>
      <w:marBottom w:val="0"/>
      <w:divBdr>
        <w:top w:val="none" w:sz="0" w:space="0" w:color="auto"/>
        <w:left w:val="none" w:sz="0" w:space="0" w:color="auto"/>
        <w:bottom w:val="none" w:sz="0" w:space="0" w:color="auto"/>
        <w:right w:val="none" w:sz="0" w:space="0" w:color="auto"/>
      </w:divBdr>
    </w:div>
    <w:div w:id="1031564237">
      <w:bodyDiv w:val="1"/>
      <w:marLeft w:val="0"/>
      <w:marRight w:val="0"/>
      <w:marTop w:val="0"/>
      <w:marBottom w:val="0"/>
      <w:divBdr>
        <w:top w:val="none" w:sz="0" w:space="0" w:color="auto"/>
        <w:left w:val="none" w:sz="0" w:space="0" w:color="auto"/>
        <w:bottom w:val="none" w:sz="0" w:space="0" w:color="auto"/>
        <w:right w:val="none" w:sz="0" w:space="0" w:color="auto"/>
      </w:divBdr>
    </w:div>
    <w:div w:id="1041632291">
      <w:bodyDiv w:val="1"/>
      <w:marLeft w:val="0"/>
      <w:marRight w:val="0"/>
      <w:marTop w:val="0"/>
      <w:marBottom w:val="0"/>
      <w:divBdr>
        <w:top w:val="none" w:sz="0" w:space="0" w:color="auto"/>
        <w:left w:val="none" w:sz="0" w:space="0" w:color="auto"/>
        <w:bottom w:val="none" w:sz="0" w:space="0" w:color="auto"/>
        <w:right w:val="none" w:sz="0" w:space="0" w:color="auto"/>
      </w:divBdr>
    </w:div>
    <w:div w:id="1369914073">
      <w:bodyDiv w:val="1"/>
      <w:marLeft w:val="0"/>
      <w:marRight w:val="0"/>
      <w:marTop w:val="0"/>
      <w:marBottom w:val="0"/>
      <w:divBdr>
        <w:top w:val="none" w:sz="0" w:space="0" w:color="auto"/>
        <w:left w:val="none" w:sz="0" w:space="0" w:color="auto"/>
        <w:bottom w:val="none" w:sz="0" w:space="0" w:color="auto"/>
        <w:right w:val="none" w:sz="0" w:space="0" w:color="auto"/>
      </w:divBdr>
      <w:divsChild>
        <w:div w:id="491455480">
          <w:marLeft w:val="0"/>
          <w:marRight w:val="0"/>
          <w:marTop w:val="0"/>
          <w:marBottom w:val="119"/>
          <w:divBdr>
            <w:top w:val="none" w:sz="0" w:space="0" w:color="auto"/>
            <w:left w:val="none" w:sz="0" w:space="0" w:color="auto"/>
            <w:bottom w:val="none" w:sz="0" w:space="0" w:color="auto"/>
            <w:right w:val="none" w:sz="0" w:space="0" w:color="auto"/>
          </w:divBdr>
          <w:divsChild>
            <w:div w:id="1254901362">
              <w:marLeft w:val="199"/>
              <w:marRight w:val="0"/>
              <w:marTop w:val="0"/>
              <w:marBottom w:val="0"/>
              <w:divBdr>
                <w:top w:val="none" w:sz="0" w:space="0" w:color="auto"/>
                <w:left w:val="none" w:sz="0" w:space="0" w:color="auto"/>
                <w:bottom w:val="none" w:sz="0" w:space="0" w:color="auto"/>
                <w:right w:val="none" w:sz="0" w:space="0" w:color="auto"/>
              </w:divBdr>
              <w:divsChild>
                <w:div w:id="5988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278023">
      <w:bodyDiv w:val="1"/>
      <w:marLeft w:val="0"/>
      <w:marRight w:val="0"/>
      <w:marTop w:val="0"/>
      <w:marBottom w:val="0"/>
      <w:divBdr>
        <w:top w:val="none" w:sz="0" w:space="0" w:color="auto"/>
        <w:left w:val="none" w:sz="0" w:space="0" w:color="auto"/>
        <w:bottom w:val="none" w:sz="0" w:space="0" w:color="auto"/>
        <w:right w:val="none" w:sz="0" w:space="0" w:color="auto"/>
      </w:divBdr>
    </w:div>
    <w:div w:id="1492675636">
      <w:bodyDiv w:val="1"/>
      <w:marLeft w:val="0"/>
      <w:marRight w:val="0"/>
      <w:marTop w:val="0"/>
      <w:marBottom w:val="0"/>
      <w:divBdr>
        <w:top w:val="none" w:sz="0" w:space="0" w:color="auto"/>
        <w:left w:val="none" w:sz="0" w:space="0" w:color="auto"/>
        <w:bottom w:val="none" w:sz="0" w:space="0" w:color="auto"/>
        <w:right w:val="none" w:sz="0" w:space="0" w:color="auto"/>
      </w:divBdr>
    </w:div>
    <w:div w:id="1709447197">
      <w:bodyDiv w:val="1"/>
      <w:marLeft w:val="0"/>
      <w:marRight w:val="0"/>
      <w:marTop w:val="0"/>
      <w:marBottom w:val="0"/>
      <w:divBdr>
        <w:top w:val="none" w:sz="0" w:space="0" w:color="auto"/>
        <w:left w:val="none" w:sz="0" w:space="0" w:color="auto"/>
        <w:bottom w:val="none" w:sz="0" w:space="0" w:color="auto"/>
        <w:right w:val="none" w:sz="0" w:space="0" w:color="auto"/>
      </w:divBdr>
    </w:div>
    <w:div w:id="1901400432">
      <w:bodyDiv w:val="1"/>
      <w:marLeft w:val="0"/>
      <w:marRight w:val="0"/>
      <w:marTop w:val="0"/>
      <w:marBottom w:val="0"/>
      <w:divBdr>
        <w:top w:val="none" w:sz="0" w:space="0" w:color="auto"/>
        <w:left w:val="none" w:sz="0" w:space="0" w:color="auto"/>
        <w:bottom w:val="none" w:sz="0" w:space="0" w:color="auto"/>
        <w:right w:val="none" w:sz="0" w:space="0" w:color="auto"/>
      </w:divBdr>
    </w:div>
    <w:div w:id="191065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4.emf"/><Relationship Id="rId18" Type="http://schemas.openxmlformats.org/officeDocument/2006/relationships/image" Target="media/image9.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emf"/><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emf"/><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BEF7D6-5E1C-404F-A634-CCB7D7F0B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2395</TotalTime>
  <Pages>13</Pages>
  <Words>3179</Words>
  <Characters>18123</Characters>
  <Application>Microsoft Office Word</Application>
  <DocSecurity>0</DocSecurity>
  <Lines>151</Lines>
  <Paragraphs>42</Paragraphs>
  <ScaleCrop>false</ScaleCrop>
  <Company>微软中国</Company>
  <LinksUpToDate>false</LinksUpToDate>
  <CharactersWithSpaces>21260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weng</cp:lastModifiedBy>
  <cp:revision>25</cp:revision>
  <dcterms:created xsi:type="dcterms:W3CDTF">2014-01-25T05:20:00Z</dcterms:created>
  <dcterms:modified xsi:type="dcterms:W3CDTF">2014-02-05T05:59:00Z</dcterms:modified>
</cp:coreProperties>
</file>